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3A" w:rsidRPr="0023473A" w:rsidRDefault="0023473A" w:rsidP="0023473A">
      <w:pPr>
        <w:spacing w:before="56"/>
        <w:ind w:firstLine="120"/>
        <w:jc w:val="both"/>
        <w:rPr>
          <w:rFonts w:ascii="Tahoma" w:eastAsia="Tahoma" w:hAnsi="Tahoma" w:cs="Tahoma"/>
          <w:sz w:val="21"/>
          <w:szCs w:val="21"/>
        </w:rPr>
      </w:pPr>
      <w:r w:rsidRPr="0023473A">
        <w:pict>
          <v:group id="_x0000_s1047" style="position:absolute;left:0;text-align:left;margin-left:-.5pt;margin-top:1.35pt;width:159.6pt;height:16.2pt;z-index:-251657216;mso-position-horizontal-relative:page" coordorigin="-10,27" coordsize="3192,324">
            <v:group id="_x0000_s1048" style="position:absolute;top:37;width:3172;height:304" coordorigin=",37" coordsize="3172,304">
              <v:shape id="_x0000_s1049" style="position:absolute;top:37;width:3172;height:304" coordorigin=",37" coordsize="3172,304" path="m,37l,340r3089,l3154,327r17,-88l3171,119,3159,54,3071,37,,37xe" fillcolor="#e47a3a" stroked="f">
                <v:path arrowok="t"/>
              </v:shape>
            </v:group>
            <v:group id="_x0000_s1050" style="position:absolute;top:37;width:3172;height:304" coordorigin=",37" coordsize="3172,304">
              <v:shape id="_x0000_s1051" style="position:absolute;top:37;width:3172;height:304" coordorigin=",37" coordsize="3172,304" path="m,340r3051,l3118,338r50,-41l3171,157r,-38l3159,54,3071,37,,37e" filled="f" strokecolor="#e47a3a" strokeweight="1pt">
                <v:path arrowok="t"/>
              </v:shape>
            </v:group>
            <w10:wrap anchorx="page"/>
          </v:group>
        </w:pict>
      </w:r>
      <w:r w:rsidRPr="0023473A">
        <w:rPr>
          <w:rFonts w:ascii="Tahoma"/>
          <w:b/>
          <w:color w:val="FFFFFF"/>
          <w:sz w:val="21"/>
        </w:rPr>
        <w:t>Activity 3.5</w:t>
      </w:r>
      <w:r w:rsidRPr="0023473A">
        <w:rPr>
          <w:rFonts w:ascii="Tahoma"/>
          <w:b/>
          <w:color w:val="FFFFFF"/>
          <w:sz w:val="21"/>
        </w:rPr>
        <w:tab/>
      </w:r>
      <w:r w:rsidRPr="0023473A">
        <w:rPr>
          <w:rFonts w:ascii="Tahoma"/>
          <w:b/>
          <w:color w:val="FFFFFF"/>
          <w:sz w:val="21"/>
        </w:rPr>
        <w:tab/>
      </w:r>
      <w:r w:rsidRPr="0023473A">
        <w:rPr>
          <w:rFonts w:ascii="Tahoma"/>
          <w:b/>
          <w:color w:val="FFFFFF"/>
          <w:sz w:val="21"/>
        </w:rPr>
        <w:tab/>
      </w:r>
      <w:r w:rsidRPr="0023473A">
        <w:rPr>
          <w:rFonts w:ascii="Tahoma"/>
          <w:b/>
          <w:color w:val="E47A3A"/>
          <w:sz w:val="21"/>
        </w:rPr>
        <w:t>Building a Task Matrix</w:t>
      </w:r>
    </w:p>
    <w:p w:rsidR="0023473A" w:rsidRPr="0023473A" w:rsidRDefault="0023473A" w:rsidP="0023473A">
      <w:pPr>
        <w:pStyle w:val="BodyText"/>
        <w:spacing w:line="246" w:lineRule="auto"/>
        <w:ind w:right="997"/>
        <w:jc w:val="both"/>
        <w:rPr>
          <w:color w:val="231F20"/>
        </w:rPr>
      </w:pPr>
    </w:p>
    <w:p w:rsidR="0023473A" w:rsidRPr="0023473A" w:rsidRDefault="0023473A" w:rsidP="0023473A">
      <w:pPr>
        <w:pStyle w:val="BodyText"/>
        <w:spacing w:line="246" w:lineRule="auto"/>
        <w:ind w:right="1170"/>
        <w:rPr>
          <w:sz w:val="17"/>
          <w:szCs w:val="17"/>
        </w:rPr>
      </w:pPr>
      <w:r w:rsidRPr="0023473A">
        <w:rPr>
          <w:color w:val="231F20"/>
          <w:sz w:val="17"/>
          <w:szCs w:val="17"/>
        </w:rPr>
        <w:t>The following matrix is a tool to support teachers in mapping out tasks that align with surface, deep, and transfer expectations and ensure that students have an appropriate amount of reading, writing, talking, and performing. As you go through designing yo</w:t>
      </w:r>
      <w:bookmarkStart w:id="0" w:name="_GoBack"/>
      <w:bookmarkEnd w:id="0"/>
      <w:r w:rsidRPr="0023473A">
        <w:rPr>
          <w:color w:val="231F20"/>
          <w:sz w:val="17"/>
          <w:szCs w:val="17"/>
        </w:rPr>
        <w:t>ur project (see Activity 3.1), pencil in activities that you may have students engage in to meet success criteria. A sample task matrix is provided following the task matrix template.</w:t>
      </w:r>
    </w:p>
    <w:p w:rsidR="00E0143E" w:rsidRPr="0023473A" w:rsidRDefault="00E0143E">
      <w:pPr>
        <w:spacing w:before="8"/>
        <w:rPr>
          <w:rFonts w:ascii="Times New Roman" w:eastAsia="Times New Roman" w:hAnsi="Times New Roman" w:cs="Times New Roman"/>
          <w:sz w:val="7"/>
          <w:szCs w:val="7"/>
        </w:rPr>
      </w:pPr>
    </w:p>
    <w:p w:rsidR="00E0143E" w:rsidRPr="0023473A" w:rsidRDefault="004101A0">
      <w:pPr>
        <w:spacing w:line="200" w:lineRule="atLeast"/>
        <w:ind w:left="120"/>
        <w:rPr>
          <w:rFonts w:ascii="Times New Roman" w:eastAsia="Times New Roman" w:hAnsi="Times New Roman" w:cs="Times New Roman"/>
          <w:sz w:val="20"/>
          <w:szCs w:val="20"/>
        </w:rPr>
      </w:pPr>
      <w:r w:rsidRPr="0023473A">
        <w:rPr>
          <w:rFonts w:ascii="Times New Roman" w:eastAsia="Times New Roman" w:hAnsi="Times New Roman" w:cs="Times New Roman"/>
          <w:sz w:val="20"/>
          <w:szCs w:val="20"/>
        </w:rPr>
      </w:r>
      <w:r w:rsidR="0023473A" w:rsidRPr="0023473A">
        <w:rPr>
          <w:rFonts w:ascii="Times New Roman" w:eastAsia="Times New Roman" w:hAnsi="Times New Roman" w:cs="Times New Roman"/>
          <w:sz w:val="20"/>
          <w:szCs w:val="20"/>
        </w:rPr>
        <w:pict>
          <v:group id="_x0000_s1040" style="width:404.55pt;height:19pt;mso-position-horizontal-relative:char;mso-position-vertical-relative:line" coordsize="7200,380">
            <v:group id="_x0000_s1041" style="position:absolute;width:7200;height:380" coordsize="7200,380">
              <v:shape id="_x0000_s1043" style="position:absolute;width:7200;height:380" coordsize="7200,380" path="m,380r7200,l7200,,,,,380xe" fillcolor="#fcf0e7" stroked="f">
                <v:path arrowok="t"/>
              </v:shape>
              <v:shapetype id="_x0000_t202" coordsize="21600,21600" o:spt="202" path="m,l,21600r21600,l21600,xe">
                <v:stroke joinstyle="miter"/>
                <v:path gradientshapeok="t" o:connecttype="rect"/>
              </v:shapetype>
              <v:shape id="_x0000_s1042" type="#_x0000_t202" style="position:absolute;width:7200;height:380" filled="f" stroked="f">
                <v:textbox inset="0,0,0,0">
                  <w:txbxContent>
                    <w:p w:rsidR="00E0143E" w:rsidRDefault="004101A0">
                      <w:pPr>
                        <w:spacing w:before="69"/>
                        <w:ind w:left="90"/>
                        <w:rPr>
                          <w:rFonts w:ascii="Century Gothic" w:eastAsia="Century Gothic" w:hAnsi="Century Gothic" w:cs="Century Gothic"/>
                          <w:sz w:val="20"/>
                          <w:szCs w:val="20"/>
                        </w:rPr>
                      </w:pPr>
                      <w:r>
                        <w:rPr>
                          <w:rFonts w:ascii="Century Gothic"/>
                          <w:b/>
                          <w:color w:val="E9915C"/>
                          <w:spacing w:val="-3"/>
                          <w:w w:val="110"/>
                          <w:sz w:val="20"/>
                        </w:rPr>
                        <w:t>T</w:t>
                      </w:r>
                      <w:r>
                        <w:rPr>
                          <w:rFonts w:ascii="Century Gothic"/>
                          <w:b/>
                          <w:color w:val="E9915C"/>
                          <w:spacing w:val="-4"/>
                          <w:w w:val="110"/>
                          <w:sz w:val="20"/>
                        </w:rPr>
                        <w:t>ASK</w:t>
                      </w:r>
                      <w:r>
                        <w:rPr>
                          <w:rFonts w:ascii="Century Gothic"/>
                          <w:b/>
                          <w:color w:val="E9915C"/>
                          <w:spacing w:val="6"/>
                          <w:w w:val="110"/>
                          <w:sz w:val="20"/>
                        </w:rPr>
                        <w:t xml:space="preserve"> </w:t>
                      </w:r>
                      <w:r>
                        <w:rPr>
                          <w:rFonts w:ascii="Century Gothic"/>
                          <w:b/>
                          <w:color w:val="E9915C"/>
                          <w:spacing w:val="-3"/>
                          <w:w w:val="110"/>
                          <w:sz w:val="20"/>
                        </w:rPr>
                        <w:t>MA</w:t>
                      </w:r>
                      <w:r>
                        <w:rPr>
                          <w:rFonts w:ascii="Century Gothic"/>
                          <w:b/>
                          <w:color w:val="E9915C"/>
                          <w:spacing w:val="-2"/>
                          <w:w w:val="110"/>
                          <w:sz w:val="20"/>
                        </w:rPr>
                        <w:t>TRIX TEMPLATE</w:t>
                      </w:r>
                    </w:p>
                  </w:txbxContent>
                </v:textbox>
              </v:shape>
            </v:group>
            <w10:wrap type="none"/>
            <w10:anchorlock/>
          </v:group>
        </w:pict>
      </w:r>
    </w:p>
    <w:p w:rsidR="00E0143E" w:rsidRPr="0023473A" w:rsidRDefault="00E0143E">
      <w:pPr>
        <w:spacing w:before="4"/>
        <w:rPr>
          <w:rFonts w:ascii="Times New Roman" w:eastAsia="Times New Roman" w:hAnsi="Times New Roman" w:cs="Times New Roman"/>
          <w:sz w:val="11"/>
          <w:szCs w:val="11"/>
        </w:rPr>
      </w:pPr>
    </w:p>
    <w:tbl>
      <w:tblPr>
        <w:tblW w:w="0" w:type="auto"/>
        <w:tblInd w:w="120" w:type="dxa"/>
        <w:tblLayout w:type="fixed"/>
        <w:tblCellMar>
          <w:left w:w="0" w:type="dxa"/>
          <w:right w:w="0" w:type="dxa"/>
        </w:tblCellMar>
        <w:tblLook w:val="01E0" w:firstRow="1" w:lastRow="1" w:firstColumn="1" w:lastColumn="1" w:noHBand="0" w:noVBand="0"/>
      </w:tblPr>
      <w:tblGrid>
        <w:gridCol w:w="2198"/>
        <w:gridCol w:w="2199"/>
        <w:gridCol w:w="2199"/>
        <w:gridCol w:w="2199"/>
      </w:tblGrid>
      <w:tr w:rsidR="00E0143E" w:rsidRPr="0023473A" w:rsidTr="0023473A">
        <w:trPr>
          <w:trHeight w:hRule="exact" w:val="351"/>
        </w:trPr>
        <w:tc>
          <w:tcPr>
            <w:tcW w:w="8795" w:type="dxa"/>
            <w:gridSpan w:val="4"/>
            <w:tcBorders>
              <w:top w:val="nil"/>
              <w:left w:val="single" w:sz="4" w:space="0" w:color="E47A3A"/>
              <w:bottom w:val="nil"/>
              <w:right w:val="single" w:sz="4" w:space="0" w:color="E47A3A"/>
            </w:tcBorders>
            <w:shd w:val="clear" w:color="auto" w:fill="E47A3A"/>
          </w:tcPr>
          <w:p w:rsidR="00E0143E" w:rsidRPr="0023473A" w:rsidRDefault="004101A0">
            <w:pPr>
              <w:pStyle w:val="TableParagraph"/>
              <w:spacing w:before="59"/>
              <w:ind w:left="185"/>
              <w:rPr>
                <w:rFonts w:ascii="Century Gothic" w:eastAsia="Century Gothic" w:hAnsi="Century Gothic" w:cs="Century Gothic"/>
                <w:sz w:val="19"/>
                <w:szCs w:val="19"/>
              </w:rPr>
            </w:pPr>
            <w:r w:rsidRPr="0023473A">
              <w:rPr>
                <w:rFonts w:ascii="Century Gothic"/>
                <w:b/>
                <w:color w:val="FFFFFF"/>
                <w:sz w:val="19"/>
              </w:rPr>
              <w:t>SUCCESS</w:t>
            </w:r>
            <w:r w:rsidRPr="0023473A">
              <w:rPr>
                <w:rFonts w:ascii="Century Gothic"/>
                <w:b/>
                <w:color w:val="FFFFFF"/>
                <w:sz w:val="19"/>
              </w:rPr>
              <w:t xml:space="preserve"> </w:t>
            </w:r>
            <w:r w:rsidRPr="0023473A">
              <w:rPr>
                <w:rFonts w:ascii="Century Gothic"/>
                <w:b/>
                <w:color w:val="FFFFFF"/>
                <w:sz w:val="19"/>
              </w:rPr>
              <w:t>CRITERIA</w:t>
            </w:r>
          </w:p>
        </w:tc>
      </w:tr>
      <w:tr w:rsidR="00E0143E" w:rsidRPr="0023473A" w:rsidTr="0023473A">
        <w:trPr>
          <w:trHeight w:hRule="exact" w:val="1955"/>
        </w:trPr>
        <w:tc>
          <w:tcPr>
            <w:tcW w:w="2198" w:type="dxa"/>
            <w:tcBorders>
              <w:top w:val="nil"/>
              <w:left w:val="single" w:sz="4" w:space="0" w:color="E47A3A"/>
              <w:bottom w:val="nil"/>
              <w:right w:val="single" w:sz="4" w:space="0" w:color="E47A3A"/>
            </w:tcBorders>
            <w:shd w:val="clear" w:color="auto" w:fill="auto"/>
          </w:tcPr>
          <w:p w:rsidR="00E0143E" w:rsidRPr="0023473A" w:rsidRDefault="00E0143E"/>
        </w:tc>
        <w:tc>
          <w:tcPr>
            <w:tcW w:w="2199" w:type="dxa"/>
            <w:tcBorders>
              <w:top w:val="nil"/>
              <w:left w:val="single" w:sz="4" w:space="0" w:color="E47A3A"/>
              <w:bottom w:val="nil"/>
              <w:right w:val="single" w:sz="4" w:space="0" w:color="E47A3A"/>
            </w:tcBorders>
            <w:shd w:val="clear" w:color="auto" w:fill="auto"/>
          </w:tcPr>
          <w:p w:rsidR="00E0143E" w:rsidRPr="0023473A" w:rsidRDefault="004101A0">
            <w:pPr>
              <w:pStyle w:val="TableParagraph"/>
              <w:spacing w:before="64"/>
              <w:ind w:left="95"/>
              <w:rPr>
                <w:rFonts w:ascii="Century Gothic" w:eastAsia="Century Gothic" w:hAnsi="Century Gothic" w:cs="Century Gothic"/>
                <w:sz w:val="17"/>
                <w:szCs w:val="17"/>
              </w:rPr>
            </w:pPr>
            <w:r w:rsidRPr="0023473A">
              <w:rPr>
                <w:rFonts w:ascii="Century Gothic"/>
                <w:b/>
                <w:color w:val="231F20"/>
                <w:sz w:val="17"/>
              </w:rPr>
              <w:t>Surface</w:t>
            </w:r>
          </w:p>
          <w:p w:rsidR="00E0143E" w:rsidRPr="0023473A" w:rsidRDefault="004101A0">
            <w:pPr>
              <w:pStyle w:val="TableParagraph"/>
              <w:spacing w:before="123" w:line="316" w:lineRule="auto"/>
              <w:ind w:left="95" w:right="106"/>
              <w:rPr>
                <w:rFonts w:ascii="Trebuchet MS" w:eastAsia="Trebuchet MS" w:hAnsi="Trebuchet MS" w:cs="Trebuchet MS"/>
                <w:sz w:val="17"/>
                <w:szCs w:val="17"/>
              </w:rPr>
            </w:pPr>
            <w:r w:rsidRPr="0023473A">
              <w:rPr>
                <w:rFonts w:ascii="Trebuchet MS"/>
                <w:i/>
                <w:color w:val="231F20"/>
                <w:sz w:val="17"/>
              </w:rPr>
              <w:t>Requires</w:t>
            </w:r>
            <w:r w:rsidRPr="0023473A">
              <w:rPr>
                <w:rFonts w:ascii="Trebuchet MS"/>
                <w:i/>
                <w:color w:val="231F20"/>
                <w:sz w:val="17"/>
              </w:rPr>
              <w:t xml:space="preserve"> </w:t>
            </w:r>
            <w:r w:rsidRPr="0023473A">
              <w:rPr>
                <w:rFonts w:ascii="Trebuchet MS"/>
                <w:i/>
                <w:color w:val="231F20"/>
                <w:sz w:val="17"/>
              </w:rPr>
              <w:t>a</w:t>
            </w:r>
            <w:r w:rsidRPr="0023473A">
              <w:rPr>
                <w:rFonts w:ascii="Trebuchet MS"/>
                <w:i/>
                <w:color w:val="231F20"/>
                <w:sz w:val="17"/>
              </w:rPr>
              <w:t xml:space="preserve"> </w:t>
            </w:r>
            <w:r w:rsidRPr="0023473A">
              <w:rPr>
                <w:rFonts w:ascii="Trebuchet MS"/>
                <w:i/>
                <w:color w:val="231F20"/>
                <w:sz w:val="17"/>
              </w:rPr>
              <w:t>learner</w:t>
            </w:r>
            <w:r w:rsidRPr="0023473A">
              <w:rPr>
                <w:rFonts w:ascii="Trebuchet MS"/>
                <w:i/>
                <w:color w:val="231F20"/>
                <w:sz w:val="17"/>
              </w:rPr>
              <w:t xml:space="preserve"> </w:t>
            </w:r>
            <w:r w:rsidRPr="0023473A">
              <w:rPr>
                <w:rFonts w:ascii="Trebuchet MS"/>
                <w:i/>
                <w:color w:val="231F20"/>
                <w:sz w:val="17"/>
              </w:rPr>
              <w:t>to</w:t>
            </w:r>
            <w:r w:rsidRPr="0023473A">
              <w:rPr>
                <w:rFonts w:ascii="Trebuchet MS"/>
                <w:i/>
                <w:color w:val="231F20"/>
                <w:sz w:val="17"/>
              </w:rPr>
              <w:t xml:space="preserve"> </w:t>
            </w:r>
            <w:r w:rsidRPr="0023473A">
              <w:rPr>
                <w:rFonts w:ascii="Trebuchet MS"/>
                <w:i/>
                <w:color w:val="231F20"/>
                <w:sz w:val="17"/>
              </w:rPr>
              <w:t>understand</w:t>
            </w:r>
            <w:r w:rsidRPr="0023473A">
              <w:rPr>
                <w:rFonts w:ascii="Trebuchet MS"/>
                <w:i/>
                <w:color w:val="231F20"/>
                <w:sz w:val="17"/>
              </w:rPr>
              <w:t xml:space="preserve"> </w:t>
            </w:r>
            <w:r w:rsidRPr="0023473A">
              <w:rPr>
                <w:rFonts w:ascii="Trebuchet MS"/>
                <w:i/>
                <w:color w:val="231F20"/>
                <w:sz w:val="17"/>
              </w:rPr>
              <w:t>single</w:t>
            </w:r>
            <w:r w:rsidRPr="0023473A">
              <w:rPr>
                <w:rFonts w:ascii="Trebuchet MS"/>
                <w:i/>
                <w:color w:val="231F20"/>
                <w:sz w:val="17"/>
              </w:rPr>
              <w:t xml:space="preserve"> </w:t>
            </w:r>
            <w:r w:rsidRPr="0023473A">
              <w:rPr>
                <w:rFonts w:ascii="Trebuchet MS"/>
                <w:i/>
                <w:color w:val="231F20"/>
                <w:sz w:val="17"/>
              </w:rPr>
              <w:t>or</w:t>
            </w:r>
            <w:r w:rsidRPr="0023473A">
              <w:rPr>
                <w:rFonts w:ascii="Trebuchet MS"/>
                <w:i/>
                <w:color w:val="231F20"/>
                <w:sz w:val="17"/>
              </w:rPr>
              <w:t xml:space="preserve"> </w:t>
            </w:r>
            <w:r w:rsidRPr="0023473A">
              <w:rPr>
                <w:rFonts w:ascii="Trebuchet MS"/>
                <w:i/>
                <w:color w:val="231F20"/>
                <w:sz w:val="17"/>
              </w:rPr>
              <w:t>multiple</w:t>
            </w:r>
            <w:r w:rsidRPr="0023473A">
              <w:rPr>
                <w:rFonts w:ascii="Trebuchet MS"/>
                <w:i/>
                <w:color w:val="231F20"/>
                <w:sz w:val="17"/>
              </w:rPr>
              <w:t xml:space="preserve"> </w:t>
            </w:r>
            <w:r w:rsidRPr="0023473A">
              <w:rPr>
                <w:rFonts w:ascii="Trebuchet MS"/>
                <w:i/>
                <w:color w:val="231F20"/>
                <w:sz w:val="17"/>
              </w:rPr>
              <w:t>ideas</w:t>
            </w:r>
            <w:r w:rsidRPr="0023473A">
              <w:rPr>
                <w:rFonts w:ascii="Trebuchet MS"/>
                <w:i/>
                <w:color w:val="231F20"/>
                <w:sz w:val="17"/>
              </w:rPr>
              <w:t xml:space="preserve"> </w:t>
            </w:r>
            <w:r w:rsidRPr="0023473A">
              <w:rPr>
                <w:rFonts w:ascii="Trebuchet MS"/>
                <w:i/>
                <w:color w:val="231F20"/>
                <w:sz w:val="17"/>
              </w:rPr>
              <w:t>or</w:t>
            </w:r>
            <w:r w:rsidRPr="0023473A">
              <w:rPr>
                <w:rFonts w:ascii="Trebuchet MS"/>
                <w:i/>
                <w:color w:val="231F20"/>
                <w:sz w:val="17"/>
              </w:rPr>
              <w:t xml:space="preserve"> </w:t>
            </w:r>
            <w:r w:rsidRPr="0023473A">
              <w:rPr>
                <w:rFonts w:ascii="Trebuchet MS"/>
                <w:i/>
                <w:color w:val="231F20"/>
                <w:sz w:val="17"/>
              </w:rPr>
              <w:t>skills</w:t>
            </w:r>
            <w:r w:rsidRPr="0023473A">
              <w:rPr>
                <w:rFonts w:ascii="Trebuchet MS"/>
                <w:i/>
                <w:color w:val="231F20"/>
                <w:sz w:val="17"/>
              </w:rPr>
              <w:t xml:space="preserve"> </w:t>
            </w:r>
            <w:r w:rsidRPr="0023473A">
              <w:rPr>
                <w:rFonts w:ascii="Trebuchet MS"/>
                <w:i/>
                <w:color w:val="231F20"/>
                <w:sz w:val="17"/>
              </w:rPr>
              <w:t>related</w:t>
            </w:r>
            <w:r w:rsidRPr="0023473A">
              <w:rPr>
                <w:rFonts w:ascii="Trebuchet MS"/>
                <w:i/>
                <w:color w:val="231F20"/>
                <w:sz w:val="17"/>
              </w:rPr>
              <w:t xml:space="preserve"> </w:t>
            </w:r>
            <w:r w:rsidRPr="0023473A">
              <w:rPr>
                <w:rFonts w:ascii="Trebuchet MS"/>
                <w:i/>
                <w:color w:val="231F20"/>
                <w:sz w:val="17"/>
              </w:rPr>
              <w:t>to</w:t>
            </w:r>
            <w:r w:rsidRPr="0023473A">
              <w:rPr>
                <w:rFonts w:ascii="Trebuchet MS"/>
                <w:i/>
                <w:color w:val="231F20"/>
                <w:sz w:val="17"/>
              </w:rPr>
              <w:t xml:space="preserve"> </w:t>
            </w:r>
            <w:r w:rsidRPr="0023473A">
              <w:rPr>
                <w:rFonts w:ascii="Trebuchet MS"/>
                <w:i/>
                <w:color w:val="231F20"/>
                <w:sz w:val="17"/>
              </w:rPr>
              <w:t>the</w:t>
            </w:r>
            <w:r w:rsidRPr="0023473A">
              <w:rPr>
                <w:rFonts w:ascii="Trebuchet MS"/>
                <w:i/>
                <w:color w:val="231F20"/>
                <w:sz w:val="17"/>
              </w:rPr>
              <w:t xml:space="preserve"> </w:t>
            </w:r>
            <w:r w:rsidRPr="0023473A">
              <w:rPr>
                <w:rFonts w:ascii="Trebuchet MS"/>
                <w:i/>
                <w:color w:val="231F20"/>
                <w:sz w:val="17"/>
              </w:rPr>
              <w:t>core</w:t>
            </w:r>
            <w:r w:rsidRPr="0023473A">
              <w:rPr>
                <w:rFonts w:ascii="Trebuchet MS"/>
                <w:i/>
                <w:color w:val="231F20"/>
                <w:sz w:val="17"/>
              </w:rPr>
              <w:t xml:space="preserve"> </w:t>
            </w:r>
            <w:r w:rsidRPr="0023473A">
              <w:rPr>
                <w:rFonts w:ascii="Trebuchet MS"/>
                <w:i/>
                <w:color w:val="231F20"/>
                <w:sz w:val="17"/>
              </w:rPr>
              <w:t>content</w:t>
            </w:r>
            <w:r w:rsidRPr="0023473A">
              <w:rPr>
                <w:rFonts w:ascii="Trebuchet MS"/>
                <w:i/>
                <w:color w:val="231F20"/>
                <w:sz w:val="17"/>
              </w:rPr>
              <w:t xml:space="preserve"> </w:t>
            </w:r>
            <w:r w:rsidRPr="0023473A">
              <w:rPr>
                <w:rFonts w:ascii="Trebuchet MS"/>
                <w:i/>
                <w:color w:val="231F20"/>
                <w:sz w:val="17"/>
              </w:rPr>
              <w:t>or</w:t>
            </w:r>
            <w:r w:rsidRPr="0023473A">
              <w:rPr>
                <w:rFonts w:ascii="Trebuchet MS"/>
                <w:i/>
                <w:color w:val="231F20"/>
                <w:sz w:val="17"/>
              </w:rPr>
              <w:t xml:space="preserve"> </w:t>
            </w:r>
            <w:r w:rsidRPr="0023473A">
              <w:rPr>
                <w:rFonts w:ascii="Trebuchet MS"/>
                <w:i/>
                <w:color w:val="231F20"/>
                <w:sz w:val="17"/>
              </w:rPr>
              <w:t>21st</w:t>
            </w:r>
            <w:r w:rsidRPr="0023473A">
              <w:rPr>
                <w:rFonts w:ascii="Trebuchet MS"/>
                <w:i/>
                <w:color w:val="231F20"/>
                <w:sz w:val="17"/>
              </w:rPr>
              <w:t xml:space="preserve"> </w:t>
            </w:r>
            <w:r w:rsidRPr="0023473A">
              <w:rPr>
                <w:rFonts w:ascii="Trebuchet MS"/>
                <w:i/>
                <w:color w:val="231F20"/>
                <w:sz w:val="17"/>
              </w:rPr>
              <w:t>century skills</w:t>
            </w:r>
            <w:r w:rsidRPr="0023473A">
              <w:rPr>
                <w:rFonts w:ascii="Trebuchet MS"/>
                <w:i/>
                <w:color w:val="231F20"/>
                <w:sz w:val="17"/>
              </w:rPr>
              <w:t xml:space="preserve"> </w:t>
            </w:r>
            <w:r w:rsidRPr="0023473A">
              <w:rPr>
                <w:rFonts w:ascii="Trebuchet MS"/>
                <w:i/>
                <w:color w:val="231F20"/>
                <w:sz w:val="17"/>
              </w:rPr>
              <w:t>standards</w:t>
            </w:r>
          </w:p>
        </w:tc>
        <w:tc>
          <w:tcPr>
            <w:tcW w:w="2199" w:type="dxa"/>
            <w:tcBorders>
              <w:top w:val="nil"/>
              <w:left w:val="single" w:sz="4" w:space="0" w:color="E47A3A"/>
              <w:bottom w:val="nil"/>
              <w:right w:val="single" w:sz="4" w:space="0" w:color="E47A3A"/>
            </w:tcBorders>
            <w:shd w:val="clear" w:color="auto" w:fill="auto"/>
          </w:tcPr>
          <w:p w:rsidR="00E0143E" w:rsidRPr="0023473A" w:rsidRDefault="004101A0">
            <w:pPr>
              <w:pStyle w:val="TableParagraph"/>
              <w:spacing w:before="64"/>
              <w:ind w:left="95"/>
              <w:rPr>
                <w:rFonts w:ascii="Century Gothic" w:eastAsia="Century Gothic" w:hAnsi="Century Gothic" w:cs="Century Gothic"/>
                <w:sz w:val="17"/>
                <w:szCs w:val="17"/>
              </w:rPr>
            </w:pPr>
            <w:r w:rsidRPr="0023473A">
              <w:rPr>
                <w:rFonts w:ascii="Century Gothic"/>
                <w:b/>
                <w:color w:val="231F20"/>
                <w:sz w:val="17"/>
              </w:rPr>
              <w:t>Deep</w:t>
            </w:r>
          </w:p>
          <w:p w:rsidR="00E0143E" w:rsidRPr="0023473A" w:rsidRDefault="004101A0">
            <w:pPr>
              <w:pStyle w:val="TableParagraph"/>
              <w:spacing w:before="123" w:line="316" w:lineRule="auto"/>
              <w:ind w:left="95" w:right="252"/>
              <w:rPr>
                <w:rFonts w:ascii="Trebuchet MS" w:eastAsia="Trebuchet MS" w:hAnsi="Trebuchet MS" w:cs="Trebuchet MS"/>
                <w:sz w:val="17"/>
                <w:szCs w:val="17"/>
              </w:rPr>
            </w:pPr>
            <w:r w:rsidRPr="0023473A">
              <w:rPr>
                <w:rFonts w:ascii="Trebuchet MS"/>
                <w:i/>
                <w:color w:val="231F20"/>
                <w:sz w:val="17"/>
              </w:rPr>
              <w:t>Requires</w:t>
            </w:r>
            <w:r w:rsidRPr="0023473A">
              <w:rPr>
                <w:rFonts w:ascii="Trebuchet MS"/>
                <w:i/>
                <w:color w:val="231F20"/>
                <w:sz w:val="17"/>
              </w:rPr>
              <w:t xml:space="preserve"> </w:t>
            </w:r>
            <w:r w:rsidRPr="0023473A">
              <w:rPr>
                <w:rFonts w:ascii="Trebuchet MS"/>
                <w:i/>
                <w:color w:val="231F20"/>
                <w:sz w:val="17"/>
              </w:rPr>
              <w:t>a</w:t>
            </w:r>
            <w:r w:rsidRPr="0023473A">
              <w:rPr>
                <w:rFonts w:ascii="Trebuchet MS"/>
                <w:i/>
                <w:color w:val="231F20"/>
                <w:sz w:val="17"/>
              </w:rPr>
              <w:t xml:space="preserve"> </w:t>
            </w:r>
            <w:r w:rsidRPr="0023473A">
              <w:rPr>
                <w:rFonts w:ascii="Trebuchet MS"/>
                <w:i/>
                <w:color w:val="231F20"/>
                <w:sz w:val="17"/>
              </w:rPr>
              <w:t>learner</w:t>
            </w:r>
            <w:r w:rsidRPr="0023473A">
              <w:rPr>
                <w:rFonts w:ascii="Trebuchet MS"/>
                <w:i/>
                <w:color w:val="231F20"/>
                <w:sz w:val="17"/>
              </w:rPr>
              <w:t xml:space="preserve"> </w:t>
            </w:r>
            <w:r w:rsidRPr="0023473A">
              <w:rPr>
                <w:rFonts w:ascii="Trebuchet MS"/>
                <w:i/>
                <w:color w:val="231F20"/>
                <w:sz w:val="17"/>
              </w:rPr>
              <w:t>to</w:t>
            </w:r>
            <w:r w:rsidRPr="0023473A">
              <w:rPr>
                <w:rFonts w:ascii="Trebuchet MS"/>
                <w:i/>
                <w:color w:val="231F20"/>
                <w:sz w:val="17"/>
              </w:rPr>
              <w:t xml:space="preserve"> </w:t>
            </w:r>
            <w:r w:rsidRPr="0023473A">
              <w:rPr>
                <w:rFonts w:ascii="Trebuchet MS"/>
                <w:i/>
                <w:color w:val="231F20"/>
                <w:sz w:val="17"/>
              </w:rPr>
              <w:t>relate</w:t>
            </w:r>
            <w:r w:rsidRPr="0023473A">
              <w:rPr>
                <w:rFonts w:ascii="Trebuchet MS"/>
                <w:i/>
                <w:color w:val="231F20"/>
                <w:sz w:val="17"/>
              </w:rPr>
              <w:t xml:space="preserve"> </w:t>
            </w:r>
            <w:r w:rsidRPr="0023473A">
              <w:rPr>
                <w:rFonts w:ascii="Trebuchet MS"/>
                <w:i/>
                <w:color w:val="231F20"/>
                <w:sz w:val="17"/>
              </w:rPr>
              <w:t>single</w:t>
            </w:r>
            <w:r w:rsidRPr="0023473A">
              <w:rPr>
                <w:rFonts w:ascii="Trebuchet MS"/>
                <w:i/>
                <w:color w:val="231F20"/>
                <w:sz w:val="17"/>
              </w:rPr>
              <w:t xml:space="preserve"> </w:t>
            </w:r>
            <w:r w:rsidRPr="0023473A">
              <w:rPr>
                <w:rFonts w:ascii="Trebuchet MS"/>
                <w:i/>
                <w:color w:val="231F20"/>
                <w:sz w:val="17"/>
              </w:rPr>
              <w:t>and</w:t>
            </w:r>
            <w:r w:rsidRPr="0023473A">
              <w:rPr>
                <w:rFonts w:ascii="Trebuchet MS"/>
                <w:i/>
                <w:color w:val="231F20"/>
                <w:sz w:val="17"/>
              </w:rPr>
              <w:t xml:space="preserve"> </w:t>
            </w:r>
            <w:r w:rsidRPr="0023473A">
              <w:rPr>
                <w:rFonts w:ascii="Trebuchet MS"/>
                <w:i/>
                <w:color w:val="231F20"/>
                <w:sz w:val="17"/>
              </w:rPr>
              <w:t>multiple</w:t>
            </w:r>
            <w:r w:rsidRPr="0023473A">
              <w:rPr>
                <w:rFonts w:ascii="Trebuchet MS"/>
                <w:i/>
                <w:color w:val="231F20"/>
                <w:sz w:val="17"/>
              </w:rPr>
              <w:t xml:space="preserve"> </w:t>
            </w:r>
            <w:r w:rsidRPr="0023473A">
              <w:rPr>
                <w:rFonts w:ascii="Trebuchet MS"/>
                <w:i/>
                <w:color w:val="231F20"/>
                <w:sz w:val="17"/>
              </w:rPr>
              <w:t>ideas</w:t>
            </w:r>
            <w:r w:rsidRPr="0023473A">
              <w:rPr>
                <w:rFonts w:ascii="Trebuchet MS"/>
                <w:i/>
                <w:color w:val="231F20"/>
                <w:sz w:val="17"/>
              </w:rPr>
              <w:t xml:space="preserve"> </w:t>
            </w:r>
            <w:r w:rsidRPr="0023473A">
              <w:rPr>
                <w:rFonts w:ascii="Trebuchet MS"/>
                <w:i/>
                <w:color w:val="231F20"/>
                <w:sz w:val="17"/>
              </w:rPr>
              <w:t>or</w:t>
            </w:r>
            <w:r w:rsidRPr="0023473A">
              <w:rPr>
                <w:rFonts w:ascii="Trebuchet MS"/>
                <w:i/>
                <w:color w:val="231F20"/>
                <w:sz w:val="17"/>
              </w:rPr>
              <w:t xml:space="preserve"> </w:t>
            </w:r>
            <w:r w:rsidRPr="0023473A">
              <w:rPr>
                <w:rFonts w:ascii="Trebuchet MS"/>
                <w:i/>
                <w:color w:val="231F20"/>
                <w:sz w:val="17"/>
              </w:rPr>
              <w:t>skills</w:t>
            </w:r>
            <w:r w:rsidRPr="0023473A">
              <w:rPr>
                <w:rFonts w:ascii="Trebuchet MS"/>
                <w:i/>
                <w:color w:val="231F20"/>
                <w:sz w:val="17"/>
              </w:rPr>
              <w:t xml:space="preserve"> </w:t>
            </w:r>
            <w:r w:rsidRPr="0023473A">
              <w:rPr>
                <w:rFonts w:ascii="Trebuchet MS"/>
                <w:i/>
                <w:color w:val="231F20"/>
                <w:sz w:val="17"/>
              </w:rPr>
              <w:t>together</w:t>
            </w:r>
            <w:r w:rsidRPr="0023473A">
              <w:rPr>
                <w:rFonts w:ascii="Trebuchet MS"/>
                <w:i/>
                <w:color w:val="231F20"/>
                <w:sz w:val="17"/>
              </w:rPr>
              <w:t xml:space="preserve"> </w:t>
            </w:r>
            <w:r w:rsidRPr="0023473A">
              <w:rPr>
                <w:rFonts w:ascii="Trebuchet MS"/>
                <w:i/>
                <w:color w:val="231F20"/>
                <w:sz w:val="17"/>
              </w:rPr>
              <w:t>to</w:t>
            </w:r>
            <w:r w:rsidRPr="0023473A">
              <w:rPr>
                <w:rFonts w:ascii="Trebuchet MS"/>
                <w:i/>
                <w:color w:val="231F20"/>
                <w:sz w:val="17"/>
              </w:rPr>
              <w:t xml:space="preserve"> </w:t>
            </w:r>
            <w:r w:rsidRPr="0023473A">
              <w:rPr>
                <w:rFonts w:ascii="Trebuchet MS"/>
                <w:i/>
                <w:color w:val="231F20"/>
                <w:sz w:val="17"/>
              </w:rPr>
              <w:t>further</w:t>
            </w:r>
            <w:r w:rsidRPr="0023473A">
              <w:rPr>
                <w:rFonts w:ascii="Trebuchet MS"/>
                <w:i/>
                <w:color w:val="231F20"/>
                <w:sz w:val="17"/>
              </w:rPr>
              <w:t xml:space="preserve"> </w:t>
            </w:r>
            <w:r w:rsidRPr="0023473A">
              <w:rPr>
                <w:rFonts w:ascii="Trebuchet MS"/>
                <w:i/>
                <w:color w:val="231F20"/>
                <w:sz w:val="17"/>
              </w:rPr>
              <w:t>understand</w:t>
            </w:r>
            <w:r w:rsidRPr="0023473A">
              <w:rPr>
                <w:rFonts w:ascii="Trebuchet MS"/>
                <w:i/>
                <w:color w:val="231F20"/>
                <w:sz w:val="17"/>
              </w:rPr>
              <w:t xml:space="preserve"> </w:t>
            </w:r>
            <w:r w:rsidRPr="0023473A">
              <w:rPr>
                <w:rFonts w:ascii="Trebuchet MS"/>
                <w:i/>
                <w:color w:val="231F20"/>
                <w:sz w:val="17"/>
              </w:rPr>
              <w:t>core</w:t>
            </w:r>
            <w:r w:rsidRPr="0023473A">
              <w:rPr>
                <w:rFonts w:ascii="Trebuchet MS"/>
                <w:i/>
                <w:color w:val="231F20"/>
                <w:sz w:val="17"/>
              </w:rPr>
              <w:t xml:space="preserve"> </w:t>
            </w:r>
            <w:r w:rsidRPr="0023473A">
              <w:rPr>
                <w:rFonts w:ascii="Trebuchet MS"/>
                <w:i/>
                <w:color w:val="231F20"/>
                <w:sz w:val="17"/>
              </w:rPr>
              <w:t>content</w:t>
            </w:r>
            <w:r w:rsidRPr="0023473A">
              <w:rPr>
                <w:rFonts w:ascii="Trebuchet MS"/>
                <w:i/>
                <w:color w:val="231F20"/>
                <w:sz w:val="17"/>
              </w:rPr>
              <w:t xml:space="preserve"> </w:t>
            </w:r>
            <w:r w:rsidRPr="0023473A">
              <w:rPr>
                <w:rFonts w:ascii="Trebuchet MS"/>
                <w:i/>
                <w:color w:val="231F20"/>
                <w:sz w:val="17"/>
              </w:rPr>
              <w:t>or</w:t>
            </w:r>
            <w:r w:rsidRPr="0023473A">
              <w:rPr>
                <w:rFonts w:ascii="Trebuchet MS"/>
                <w:i/>
                <w:color w:val="231F20"/>
                <w:sz w:val="17"/>
              </w:rPr>
              <w:t xml:space="preserve"> </w:t>
            </w:r>
            <w:r w:rsidRPr="0023473A">
              <w:rPr>
                <w:rFonts w:ascii="Trebuchet MS"/>
                <w:i/>
                <w:color w:val="231F20"/>
                <w:sz w:val="17"/>
              </w:rPr>
              <w:t>skills</w:t>
            </w:r>
          </w:p>
        </w:tc>
        <w:tc>
          <w:tcPr>
            <w:tcW w:w="2199" w:type="dxa"/>
            <w:tcBorders>
              <w:top w:val="nil"/>
              <w:left w:val="single" w:sz="4" w:space="0" w:color="E47A3A"/>
              <w:bottom w:val="nil"/>
              <w:right w:val="single" w:sz="4" w:space="0" w:color="E47A3A"/>
            </w:tcBorders>
            <w:shd w:val="clear" w:color="auto" w:fill="auto"/>
          </w:tcPr>
          <w:p w:rsidR="00E0143E" w:rsidRPr="0023473A" w:rsidRDefault="004101A0">
            <w:pPr>
              <w:pStyle w:val="TableParagraph"/>
              <w:spacing w:before="64"/>
              <w:ind w:left="95"/>
              <w:rPr>
                <w:rFonts w:ascii="Century Gothic" w:eastAsia="Century Gothic" w:hAnsi="Century Gothic" w:cs="Century Gothic"/>
                <w:sz w:val="17"/>
                <w:szCs w:val="17"/>
              </w:rPr>
            </w:pPr>
            <w:r w:rsidRPr="0023473A">
              <w:rPr>
                <w:rFonts w:ascii="Century Gothic"/>
                <w:b/>
                <w:color w:val="231F20"/>
                <w:sz w:val="17"/>
              </w:rPr>
              <w:t>T</w:t>
            </w:r>
            <w:r w:rsidRPr="0023473A">
              <w:rPr>
                <w:rFonts w:ascii="Century Gothic"/>
                <w:b/>
                <w:color w:val="231F20"/>
                <w:sz w:val="17"/>
              </w:rPr>
              <w:t>ransfer</w:t>
            </w:r>
          </w:p>
          <w:p w:rsidR="00E0143E" w:rsidRPr="0023473A" w:rsidRDefault="00E0143E">
            <w:pPr>
              <w:pStyle w:val="TableParagraph"/>
              <w:spacing w:before="6"/>
              <w:rPr>
                <w:rFonts w:ascii="Times New Roman" w:eastAsia="Times New Roman" w:hAnsi="Times New Roman" w:cs="Times New Roman"/>
                <w:sz w:val="15"/>
                <w:szCs w:val="15"/>
              </w:rPr>
            </w:pPr>
          </w:p>
          <w:p w:rsidR="00E0143E" w:rsidRPr="0023473A" w:rsidRDefault="004101A0">
            <w:pPr>
              <w:pStyle w:val="TableParagraph"/>
              <w:spacing w:line="316" w:lineRule="auto"/>
              <w:ind w:left="95" w:right="199"/>
              <w:rPr>
                <w:rFonts w:ascii="Trebuchet MS" w:eastAsia="Trebuchet MS" w:hAnsi="Trebuchet MS" w:cs="Trebuchet MS"/>
                <w:sz w:val="17"/>
                <w:szCs w:val="17"/>
              </w:rPr>
            </w:pPr>
            <w:r w:rsidRPr="0023473A">
              <w:rPr>
                <w:rFonts w:ascii="Trebuchet MS"/>
                <w:i/>
                <w:color w:val="231F20"/>
                <w:sz w:val="17"/>
              </w:rPr>
              <w:t>Requires</w:t>
            </w:r>
            <w:r w:rsidRPr="0023473A">
              <w:rPr>
                <w:rFonts w:ascii="Trebuchet MS"/>
                <w:i/>
                <w:color w:val="231F20"/>
                <w:sz w:val="17"/>
              </w:rPr>
              <w:t xml:space="preserve"> </w:t>
            </w:r>
            <w:r w:rsidRPr="0023473A">
              <w:rPr>
                <w:rFonts w:ascii="Trebuchet MS"/>
                <w:i/>
                <w:color w:val="231F20"/>
                <w:sz w:val="17"/>
              </w:rPr>
              <w:t>a</w:t>
            </w:r>
            <w:r w:rsidRPr="0023473A">
              <w:rPr>
                <w:rFonts w:ascii="Trebuchet MS"/>
                <w:i/>
                <w:color w:val="231F20"/>
                <w:sz w:val="17"/>
              </w:rPr>
              <w:t xml:space="preserve"> </w:t>
            </w:r>
            <w:r w:rsidRPr="0023473A">
              <w:rPr>
                <w:rFonts w:ascii="Trebuchet MS"/>
                <w:i/>
                <w:color w:val="231F20"/>
                <w:sz w:val="17"/>
              </w:rPr>
              <w:t>learner</w:t>
            </w:r>
            <w:r w:rsidRPr="0023473A">
              <w:rPr>
                <w:rFonts w:ascii="Trebuchet MS"/>
                <w:i/>
                <w:color w:val="231F20"/>
                <w:sz w:val="17"/>
              </w:rPr>
              <w:t xml:space="preserve"> </w:t>
            </w:r>
            <w:r w:rsidRPr="0023473A">
              <w:rPr>
                <w:rFonts w:ascii="Trebuchet MS"/>
                <w:i/>
                <w:color w:val="231F20"/>
                <w:sz w:val="17"/>
              </w:rPr>
              <w:t>to</w:t>
            </w:r>
            <w:r w:rsidRPr="0023473A">
              <w:rPr>
                <w:rFonts w:ascii="Trebuchet MS"/>
                <w:i/>
                <w:color w:val="231F20"/>
                <w:sz w:val="17"/>
              </w:rPr>
              <w:t xml:space="preserve"> </w:t>
            </w:r>
            <w:r w:rsidRPr="0023473A">
              <w:rPr>
                <w:rFonts w:ascii="Trebuchet MS"/>
                <w:i/>
                <w:color w:val="231F20"/>
                <w:sz w:val="17"/>
              </w:rPr>
              <w:t>tr</w:t>
            </w:r>
            <w:r w:rsidRPr="0023473A">
              <w:rPr>
                <w:rFonts w:ascii="Trebuchet MS"/>
                <w:i/>
                <w:color w:val="231F20"/>
                <w:sz w:val="17"/>
              </w:rPr>
              <w:t>ansfer</w:t>
            </w:r>
            <w:r w:rsidRPr="0023473A">
              <w:rPr>
                <w:rFonts w:ascii="Trebuchet MS"/>
                <w:i/>
                <w:color w:val="231F20"/>
                <w:sz w:val="17"/>
              </w:rPr>
              <w:t xml:space="preserve"> </w:t>
            </w:r>
            <w:r w:rsidRPr="0023473A">
              <w:rPr>
                <w:rFonts w:ascii="Trebuchet MS"/>
                <w:i/>
                <w:color w:val="231F20"/>
                <w:sz w:val="17"/>
              </w:rPr>
              <w:t>his</w:t>
            </w:r>
            <w:r w:rsidRPr="0023473A">
              <w:rPr>
                <w:rFonts w:ascii="Trebuchet MS"/>
                <w:i/>
                <w:color w:val="231F20"/>
                <w:sz w:val="17"/>
              </w:rPr>
              <w:t xml:space="preserve"> </w:t>
            </w:r>
            <w:r w:rsidRPr="0023473A">
              <w:rPr>
                <w:rFonts w:ascii="Trebuchet MS"/>
                <w:i/>
                <w:color w:val="231F20"/>
                <w:sz w:val="17"/>
              </w:rPr>
              <w:t>understanding</w:t>
            </w:r>
            <w:r w:rsidRPr="0023473A">
              <w:rPr>
                <w:rFonts w:ascii="Trebuchet MS"/>
                <w:i/>
                <w:color w:val="231F20"/>
                <w:sz w:val="17"/>
              </w:rPr>
              <w:t xml:space="preserve"> </w:t>
            </w:r>
            <w:r w:rsidRPr="0023473A">
              <w:rPr>
                <w:rFonts w:ascii="Trebuchet MS"/>
                <w:i/>
                <w:color w:val="231F20"/>
                <w:sz w:val="17"/>
              </w:rPr>
              <w:t>and</w:t>
            </w:r>
            <w:r w:rsidRPr="0023473A">
              <w:rPr>
                <w:rFonts w:ascii="Trebuchet MS"/>
                <w:i/>
                <w:color w:val="231F20"/>
                <w:sz w:val="17"/>
              </w:rPr>
              <w:t xml:space="preserve"> </w:t>
            </w:r>
            <w:r w:rsidRPr="0023473A">
              <w:rPr>
                <w:rFonts w:ascii="Trebuchet MS"/>
                <w:i/>
                <w:color w:val="231F20"/>
                <w:sz w:val="17"/>
              </w:rPr>
              <w:t>skills</w:t>
            </w:r>
            <w:r w:rsidRPr="0023473A">
              <w:rPr>
                <w:rFonts w:ascii="Trebuchet MS"/>
                <w:i/>
                <w:color w:val="231F20"/>
                <w:sz w:val="17"/>
              </w:rPr>
              <w:t xml:space="preserve"> </w:t>
            </w:r>
            <w:r w:rsidRPr="0023473A">
              <w:rPr>
                <w:rFonts w:ascii="Trebuchet MS"/>
                <w:i/>
                <w:color w:val="231F20"/>
                <w:sz w:val="17"/>
              </w:rPr>
              <w:t>to</w:t>
            </w:r>
            <w:r w:rsidRPr="0023473A">
              <w:rPr>
                <w:rFonts w:ascii="Trebuchet MS"/>
                <w:i/>
                <w:color w:val="231F20"/>
                <w:sz w:val="17"/>
              </w:rPr>
              <w:t xml:space="preserve"> </w:t>
            </w:r>
            <w:r w:rsidRPr="0023473A">
              <w:rPr>
                <w:rFonts w:ascii="Trebuchet MS"/>
                <w:i/>
                <w:color w:val="231F20"/>
                <w:sz w:val="17"/>
              </w:rPr>
              <w:t>situations</w:t>
            </w:r>
            <w:r w:rsidRPr="0023473A">
              <w:rPr>
                <w:rFonts w:ascii="Trebuchet MS"/>
                <w:i/>
                <w:color w:val="231F20"/>
                <w:sz w:val="17"/>
              </w:rPr>
              <w:t xml:space="preserve"> </w:t>
            </w:r>
            <w:r w:rsidRPr="0023473A">
              <w:rPr>
                <w:rFonts w:ascii="Trebuchet MS"/>
                <w:i/>
                <w:color w:val="231F20"/>
                <w:sz w:val="17"/>
              </w:rPr>
              <w:t>outside</w:t>
            </w:r>
            <w:r w:rsidRPr="0023473A">
              <w:rPr>
                <w:rFonts w:ascii="Trebuchet MS"/>
                <w:i/>
                <w:color w:val="231F20"/>
                <w:sz w:val="17"/>
              </w:rPr>
              <w:t xml:space="preserve"> </w:t>
            </w:r>
            <w:r w:rsidRPr="0023473A">
              <w:rPr>
                <w:rFonts w:ascii="Trebuchet MS"/>
                <w:i/>
                <w:color w:val="231F20"/>
                <w:sz w:val="17"/>
              </w:rPr>
              <w:t>of</w:t>
            </w:r>
            <w:r w:rsidRPr="0023473A">
              <w:rPr>
                <w:rFonts w:ascii="Trebuchet MS"/>
                <w:i/>
                <w:color w:val="231F20"/>
                <w:sz w:val="17"/>
              </w:rPr>
              <w:t xml:space="preserve"> </w:t>
            </w:r>
            <w:r w:rsidRPr="0023473A">
              <w:rPr>
                <w:rFonts w:ascii="Trebuchet MS"/>
                <w:i/>
                <w:color w:val="231F20"/>
                <w:sz w:val="17"/>
              </w:rPr>
              <w:t>classroom</w:t>
            </w:r>
            <w:r w:rsidRPr="0023473A">
              <w:rPr>
                <w:rFonts w:ascii="Trebuchet MS"/>
                <w:i/>
                <w:color w:val="231F20"/>
                <w:sz w:val="17"/>
              </w:rPr>
              <w:t xml:space="preserve"> </w:t>
            </w:r>
            <w:r w:rsidRPr="0023473A">
              <w:rPr>
                <w:rFonts w:ascii="Trebuchet MS"/>
                <w:i/>
                <w:color w:val="231F20"/>
                <w:sz w:val="17"/>
              </w:rPr>
              <w:t>conte</w:t>
            </w:r>
            <w:r w:rsidRPr="0023473A">
              <w:rPr>
                <w:rFonts w:ascii="Trebuchet MS"/>
                <w:i/>
                <w:color w:val="231F20"/>
                <w:sz w:val="17"/>
              </w:rPr>
              <w:t>xt</w:t>
            </w:r>
          </w:p>
        </w:tc>
      </w:tr>
      <w:tr w:rsidR="00E0143E" w:rsidRPr="0023473A" w:rsidTr="0023473A">
        <w:trPr>
          <w:trHeight w:hRule="exact" w:val="351"/>
        </w:trPr>
        <w:tc>
          <w:tcPr>
            <w:tcW w:w="8795" w:type="dxa"/>
            <w:gridSpan w:val="4"/>
            <w:tcBorders>
              <w:top w:val="nil"/>
              <w:left w:val="single" w:sz="4" w:space="0" w:color="E47A3A"/>
              <w:bottom w:val="nil"/>
              <w:right w:val="single" w:sz="4" w:space="0" w:color="E47A3A"/>
            </w:tcBorders>
            <w:shd w:val="clear" w:color="auto" w:fill="E47A3A"/>
          </w:tcPr>
          <w:p w:rsidR="00E0143E" w:rsidRPr="0023473A" w:rsidRDefault="004101A0">
            <w:pPr>
              <w:pStyle w:val="TableParagraph"/>
              <w:spacing w:before="59"/>
              <w:ind w:left="185"/>
              <w:rPr>
                <w:rFonts w:ascii="Century Gothic" w:eastAsia="Century Gothic" w:hAnsi="Century Gothic" w:cs="Century Gothic"/>
                <w:sz w:val="19"/>
                <w:szCs w:val="19"/>
              </w:rPr>
            </w:pPr>
            <w:r w:rsidRPr="0023473A">
              <w:rPr>
                <w:rFonts w:ascii="Century Gothic"/>
                <w:b/>
                <w:color w:val="FFFFFF"/>
                <w:sz w:val="19"/>
              </w:rPr>
              <w:t>T</w:t>
            </w:r>
            <w:r w:rsidRPr="0023473A">
              <w:rPr>
                <w:rFonts w:ascii="Century Gothic"/>
                <w:b/>
                <w:color w:val="FFFFFF"/>
                <w:sz w:val="19"/>
              </w:rPr>
              <w:t>ASK</w:t>
            </w:r>
            <w:r w:rsidRPr="0023473A">
              <w:rPr>
                <w:rFonts w:ascii="Century Gothic"/>
                <w:b/>
                <w:color w:val="FFFFFF"/>
                <w:sz w:val="19"/>
              </w:rPr>
              <w:t xml:space="preserve"> </w:t>
            </w:r>
            <w:r w:rsidRPr="0023473A">
              <w:rPr>
                <w:rFonts w:ascii="Century Gothic"/>
                <w:b/>
                <w:color w:val="FFFFFF"/>
                <w:sz w:val="19"/>
              </w:rPr>
              <w:t>TYPE</w:t>
            </w:r>
          </w:p>
        </w:tc>
      </w:tr>
      <w:tr w:rsidR="00E0143E" w:rsidRPr="0023473A" w:rsidTr="0023473A">
        <w:trPr>
          <w:trHeight w:hRule="exact" w:val="1955"/>
        </w:trPr>
        <w:tc>
          <w:tcPr>
            <w:tcW w:w="2198" w:type="dxa"/>
            <w:tcBorders>
              <w:top w:val="nil"/>
              <w:left w:val="single" w:sz="4" w:space="0" w:color="E47A3A"/>
              <w:bottom w:val="single" w:sz="4" w:space="0" w:color="E47A3A"/>
              <w:right w:val="single" w:sz="4" w:space="0" w:color="E47A3A"/>
            </w:tcBorders>
            <w:shd w:val="clear" w:color="auto" w:fill="auto"/>
          </w:tcPr>
          <w:p w:rsidR="00E0143E" w:rsidRPr="0023473A" w:rsidRDefault="004101A0">
            <w:pPr>
              <w:pStyle w:val="TableParagraph"/>
              <w:spacing w:before="64"/>
              <w:ind w:left="95"/>
              <w:rPr>
                <w:rFonts w:ascii="Century Gothic" w:eastAsia="Century Gothic" w:hAnsi="Century Gothic" w:cs="Century Gothic"/>
                <w:sz w:val="17"/>
                <w:szCs w:val="17"/>
              </w:rPr>
            </w:pPr>
            <w:r w:rsidRPr="0023473A">
              <w:rPr>
                <w:rFonts w:ascii="Century Gothic"/>
                <w:b/>
                <w:color w:val="231F20"/>
                <w:sz w:val="17"/>
              </w:rPr>
              <w:t>Reading</w:t>
            </w:r>
          </w:p>
          <w:p w:rsidR="00E0143E" w:rsidRPr="0023473A" w:rsidRDefault="004101A0">
            <w:pPr>
              <w:pStyle w:val="TableParagraph"/>
              <w:spacing w:before="123" w:line="316" w:lineRule="auto"/>
              <w:ind w:left="95" w:right="93"/>
              <w:rPr>
                <w:rFonts w:ascii="Trebuchet MS" w:eastAsia="Trebuchet MS" w:hAnsi="Trebuchet MS" w:cs="Trebuchet MS"/>
                <w:sz w:val="17"/>
                <w:szCs w:val="17"/>
              </w:rPr>
            </w:pPr>
            <w:r w:rsidRPr="0023473A">
              <w:rPr>
                <w:rFonts w:ascii="Trebuchet MS"/>
                <w:i/>
                <w:color w:val="231F20"/>
                <w:sz w:val="17"/>
              </w:rPr>
              <w:t>Requires</w:t>
            </w:r>
            <w:r w:rsidRPr="0023473A">
              <w:rPr>
                <w:rFonts w:ascii="Trebuchet MS"/>
                <w:i/>
                <w:color w:val="231F20"/>
                <w:sz w:val="17"/>
              </w:rPr>
              <w:t xml:space="preserve"> </w:t>
            </w:r>
            <w:r w:rsidRPr="0023473A">
              <w:rPr>
                <w:rFonts w:ascii="Trebuchet MS"/>
                <w:i/>
                <w:color w:val="231F20"/>
                <w:sz w:val="17"/>
              </w:rPr>
              <w:t>a</w:t>
            </w:r>
            <w:r w:rsidRPr="0023473A">
              <w:rPr>
                <w:rFonts w:ascii="Trebuchet MS"/>
                <w:i/>
                <w:color w:val="231F20"/>
                <w:sz w:val="17"/>
              </w:rPr>
              <w:t xml:space="preserve"> </w:t>
            </w:r>
            <w:r w:rsidRPr="0023473A">
              <w:rPr>
                <w:rFonts w:ascii="Trebuchet MS"/>
                <w:i/>
                <w:color w:val="231F20"/>
                <w:sz w:val="17"/>
              </w:rPr>
              <w:t>learner</w:t>
            </w:r>
            <w:r w:rsidRPr="0023473A">
              <w:rPr>
                <w:rFonts w:ascii="Trebuchet MS"/>
                <w:i/>
                <w:color w:val="231F20"/>
                <w:sz w:val="17"/>
              </w:rPr>
              <w:t xml:space="preserve"> </w:t>
            </w:r>
            <w:r w:rsidRPr="0023473A">
              <w:rPr>
                <w:rFonts w:ascii="Trebuchet MS"/>
                <w:i/>
                <w:color w:val="231F20"/>
                <w:sz w:val="17"/>
              </w:rPr>
              <w:t>to</w:t>
            </w:r>
            <w:r w:rsidRPr="0023473A">
              <w:rPr>
                <w:rFonts w:ascii="Trebuchet MS"/>
                <w:i/>
                <w:color w:val="231F20"/>
                <w:sz w:val="17"/>
              </w:rPr>
              <w:t xml:space="preserve"> </w:t>
            </w:r>
            <w:r w:rsidRPr="0023473A">
              <w:rPr>
                <w:rFonts w:ascii="Trebuchet MS"/>
                <w:i/>
                <w:color w:val="231F20"/>
                <w:sz w:val="17"/>
              </w:rPr>
              <w:t>understand</w:t>
            </w:r>
            <w:r w:rsidRPr="0023473A">
              <w:rPr>
                <w:rFonts w:ascii="Trebuchet MS"/>
                <w:i/>
                <w:color w:val="231F20"/>
                <w:sz w:val="17"/>
              </w:rPr>
              <w:t xml:space="preserve"> </w:t>
            </w:r>
            <w:r w:rsidRPr="0023473A">
              <w:rPr>
                <w:rFonts w:ascii="Trebuchet MS"/>
                <w:i/>
                <w:color w:val="231F20"/>
                <w:sz w:val="17"/>
              </w:rPr>
              <w:t>narrative</w:t>
            </w:r>
            <w:r w:rsidRPr="0023473A">
              <w:rPr>
                <w:rFonts w:ascii="Trebuchet MS"/>
                <w:i/>
                <w:color w:val="231F20"/>
                <w:sz w:val="17"/>
              </w:rPr>
              <w:t xml:space="preserve"> </w:t>
            </w:r>
            <w:r w:rsidRPr="0023473A">
              <w:rPr>
                <w:rFonts w:ascii="Trebuchet MS"/>
                <w:i/>
                <w:color w:val="231F20"/>
                <w:sz w:val="17"/>
              </w:rPr>
              <w:t>and</w:t>
            </w:r>
            <w:r w:rsidRPr="0023473A">
              <w:rPr>
                <w:rFonts w:ascii="Trebuchet MS"/>
                <w:i/>
                <w:color w:val="231F20"/>
                <w:sz w:val="17"/>
              </w:rPr>
              <w:t xml:space="preserve"> </w:t>
            </w:r>
            <w:r w:rsidRPr="0023473A">
              <w:rPr>
                <w:rFonts w:ascii="Trebuchet MS"/>
                <w:i/>
                <w:color w:val="231F20"/>
                <w:sz w:val="17"/>
              </w:rPr>
              <w:t>expository</w:t>
            </w:r>
            <w:r w:rsidRPr="0023473A">
              <w:rPr>
                <w:rFonts w:ascii="Trebuchet MS"/>
                <w:i/>
                <w:color w:val="231F20"/>
                <w:sz w:val="17"/>
              </w:rPr>
              <w:t xml:space="preserve"> </w:t>
            </w:r>
            <w:r w:rsidRPr="0023473A">
              <w:rPr>
                <w:rFonts w:ascii="Trebuchet MS"/>
                <w:i/>
                <w:color w:val="231F20"/>
                <w:sz w:val="17"/>
              </w:rPr>
              <w:t>writing</w:t>
            </w:r>
            <w:r w:rsidRPr="0023473A">
              <w:rPr>
                <w:rFonts w:ascii="Trebuchet MS"/>
                <w:i/>
                <w:color w:val="231F20"/>
                <w:sz w:val="17"/>
              </w:rPr>
              <w:t xml:space="preserve"> </w:t>
            </w:r>
            <w:r w:rsidRPr="0023473A">
              <w:rPr>
                <w:rFonts w:ascii="Trebuchet MS"/>
                <w:i/>
                <w:color w:val="231F20"/>
                <w:sz w:val="17"/>
              </w:rPr>
              <w:t>and</w:t>
            </w:r>
            <w:r w:rsidRPr="0023473A">
              <w:rPr>
                <w:rFonts w:ascii="Trebuchet MS"/>
                <w:i/>
                <w:color w:val="231F20"/>
                <w:sz w:val="17"/>
              </w:rPr>
              <w:t xml:space="preserve"> </w:t>
            </w:r>
            <w:r w:rsidRPr="0023473A">
              <w:rPr>
                <w:rFonts w:ascii="Trebuchet MS"/>
                <w:i/>
                <w:color w:val="231F20"/>
                <w:sz w:val="17"/>
              </w:rPr>
              <w:t>convey</w:t>
            </w:r>
            <w:r w:rsidRPr="0023473A">
              <w:rPr>
                <w:rFonts w:ascii="Trebuchet MS"/>
                <w:i/>
                <w:color w:val="231F20"/>
                <w:sz w:val="17"/>
              </w:rPr>
              <w:t xml:space="preserve"> </w:t>
            </w:r>
            <w:r w:rsidRPr="0023473A">
              <w:rPr>
                <w:rFonts w:ascii="Trebuchet MS"/>
                <w:i/>
                <w:color w:val="231F20"/>
                <w:sz w:val="17"/>
              </w:rPr>
              <w:t>meaning</w:t>
            </w:r>
            <w:r w:rsidRPr="0023473A">
              <w:rPr>
                <w:rFonts w:ascii="Trebuchet MS"/>
                <w:i/>
                <w:color w:val="231F20"/>
                <w:sz w:val="17"/>
              </w:rPr>
              <w:t xml:space="preserve"> </w:t>
            </w:r>
            <w:r w:rsidRPr="0023473A">
              <w:rPr>
                <w:rFonts w:ascii="Trebuchet MS"/>
                <w:i/>
                <w:color w:val="231F20"/>
                <w:sz w:val="17"/>
              </w:rPr>
              <w:t>and</w:t>
            </w:r>
            <w:r w:rsidRPr="0023473A">
              <w:rPr>
                <w:rFonts w:ascii="Trebuchet MS"/>
                <w:i/>
                <w:color w:val="231F20"/>
                <w:sz w:val="17"/>
              </w:rPr>
              <w:t xml:space="preserve"> </w:t>
            </w:r>
            <w:r w:rsidRPr="0023473A">
              <w:rPr>
                <w:rFonts w:ascii="Trebuchet MS"/>
                <w:i/>
                <w:color w:val="231F20"/>
                <w:sz w:val="17"/>
              </w:rPr>
              <w:t>inference</w:t>
            </w:r>
          </w:p>
        </w:tc>
        <w:tc>
          <w:tcPr>
            <w:tcW w:w="2199" w:type="dxa"/>
            <w:tcBorders>
              <w:top w:val="nil"/>
              <w:left w:val="single" w:sz="4" w:space="0" w:color="E47A3A"/>
              <w:bottom w:val="single" w:sz="4" w:space="0" w:color="E47A3A"/>
              <w:right w:val="single" w:sz="4" w:space="0" w:color="E47A3A"/>
            </w:tcBorders>
            <w:shd w:val="clear" w:color="auto" w:fill="auto"/>
          </w:tcPr>
          <w:p w:rsidR="00E0143E" w:rsidRPr="0023473A" w:rsidRDefault="00E0143E"/>
        </w:tc>
        <w:tc>
          <w:tcPr>
            <w:tcW w:w="2199" w:type="dxa"/>
            <w:tcBorders>
              <w:top w:val="nil"/>
              <w:left w:val="single" w:sz="4" w:space="0" w:color="E47A3A"/>
              <w:bottom w:val="single" w:sz="4" w:space="0" w:color="E47A3A"/>
              <w:right w:val="single" w:sz="4" w:space="0" w:color="E47A3A"/>
            </w:tcBorders>
            <w:shd w:val="clear" w:color="auto" w:fill="auto"/>
          </w:tcPr>
          <w:p w:rsidR="00E0143E" w:rsidRPr="0023473A" w:rsidRDefault="00E0143E"/>
        </w:tc>
        <w:tc>
          <w:tcPr>
            <w:tcW w:w="2199" w:type="dxa"/>
            <w:tcBorders>
              <w:top w:val="nil"/>
              <w:left w:val="single" w:sz="4" w:space="0" w:color="E47A3A"/>
              <w:bottom w:val="single" w:sz="4" w:space="0" w:color="E47A3A"/>
              <w:right w:val="single" w:sz="4" w:space="0" w:color="E47A3A"/>
            </w:tcBorders>
            <w:shd w:val="clear" w:color="auto" w:fill="auto"/>
          </w:tcPr>
          <w:p w:rsidR="00E0143E" w:rsidRPr="0023473A" w:rsidRDefault="00E0143E"/>
        </w:tc>
      </w:tr>
      <w:tr w:rsidR="00E0143E" w:rsidRPr="0023473A" w:rsidTr="0023473A">
        <w:trPr>
          <w:trHeight w:hRule="exact" w:val="1695"/>
        </w:trPr>
        <w:tc>
          <w:tcPr>
            <w:tcW w:w="2198" w:type="dxa"/>
            <w:tcBorders>
              <w:top w:val="single" w:sz="4" w:space="0" w:color="E47A3A"/>
              <w:left w:val="single" w:sz="4" w:space="0" w:color="E47A3A"/>
              <w:bottom w:val="single" w:sz="4" w:space="0" w:color="E47A3A"/>
              <w:right w:val="single" w:sz="4" w:space="0" w:color="E47A3A"/>
            </w:tcBorders>
            <w:shd w:val="clear" w:color="auto" w:fill="auto"/>
          </w:tcPr>
          <w:p w:rsidR="00E0143E" w:rsidRPr="0023473A" w:rsidRDefault="004101A0">
            <w:pPr>
              <w:pStyle w:val="TableParagraph"/>
              <w:spacing w:before="59"/>
              <w:ind w:left="95"/>
              <w:rPr>
                <w:rFonts w:ascii="Century Gothic" w:eastAsia="Century Gothic" w:hAnsi="Century Gothic" w:cs="Century Gothic"/>
                <w:sz w:val="17"/>
                <w:szCs w:val="17"/>
              </w:rPr>
            </w:pPr>
            <w:r w:rsidRPr="0023473A">
              <w:rPr>
                <w:rFonts w:ascii="Century Gothic"/>
                <w:b/>
                <w:color w:val="231F20"/>
                <w:sz w:val="17"/>
              </w:rPr>
              <w:t>Writing</w:t>
            </w:r>
          </w:p>
          <w:p w:rsidR="00E0143E" w:rsidRPr="0023473A" w:rsidRDefault="004101A0">
            <w:pPr>
              <w:pStyle w:val="TableParagraph"/>
              <w:spacing w:before="123" w:line="316" w:lineRule="auto"/>
              <w:ind w:left="95" w:right="172"/>
              <w:rPr>
                <w:rFonts w:ascii="Trebuchet MS" w:eastAsia="Trebuchet MS" w:hAnsi="Trebuchet MS" w:cs="Trebuchet MS"/>
                <w:sz w:val="17"/>
                <w:szCs w:val="17"/>
              </w:rPr>
            </w:pPr>
            <w:r w:rsidRPr="0023473A">
              <w:rPr>
                <w:rFonts w:ascii="Trebuchet MS"/>
                <w:i/>
                <w:color w:val="231F20"/>
                <w:sz w:val="17"/>
              </w:rPr>
              <w:t>Requires</w:t>
            </w:r>
            <w:r w:rsidRPr="0023473A">
              <w:rPr>
                <w:rFonts w:ascii="Trebuchet MS"/>
                <w:i/>
                <w:color w:val="231F20"/>
                <w:sz w:val="17"/>
              </w:rPr>
              <w:t xml:space="preserve"> </w:t>
            </w:r>
            <w:r w:rsidRPr="0023473A">
              <w:rPr>
                <w:rFonts w:ascii="Trebuchet MS"/>
                <w:i/>
                <w:color w:val="231F20"/>
                <w:sz w:val="17"/>
              </w:rPr>
              <w:t>a</w:t>
            </w:r>
            <w:r w:rsidRPr="0023473A">
              <w:rPr>
                <w:rFonts w:ascii="Trebuchet MS"/>
                <w:i/>
                <w:color w:val="231F20"/>
                <w:sz w:val="17"/>
              </w:rPr>
              <w:t xml:space="preserve"> </w:t>
            </w:r>
            <w:r w:rsidRPr="0023473A">
              <w:rPr>
                <w:rFonts w:ascii="Trebuchet MS"/>
                <w:i/>
                <w:color w:val="231F20"/>
                <w:sz w:val="17"/>
              </w:rPr>
              <w:t>learner</w:t>
            </w:r>
            <w:r w:rsidRPr="0023473A">
              <w:rPr>
                <w:rFonts w:ascii="Trebuchet MS"/>
                <w:i/>
                <w:color w:val="231F20"/>
                <w:sz w:val="17"/>
              </w:rPr>
              <w:t xml:space="preserve"> </w:t>
            </w:r>
            <w:r w:rsidRPr="0023473A">
              <w:rPr>
                <w:rFonts w:ascii="Trebuchet MS"/>
                <w:i/>
                <w:color w:val="231F20"/>
                <w:sz w:val="17"/>
              </w:rPr>
              <w:t>to</w:t>
            </w:r>
            <w:r w:rsidRPr="0023473A">
              <w:rPr>
                <w:rFonts w:ascii="Trebuchet MS"/>
                <w:i/>
                <w:color w:val="231F20"/>
                <w:sz w:val="17"/>
              </w:rPr>
              <w:t xml:space="preserve"> </w:t>
            </w:r>
            <w:r w:rsidRPr="0023473A">
              <w:rPr>
                <w:rFonts w:ascii="Trebuchet MS"/>
                <w:i/>
                <w:color w:val="231F20"/>
                <w:sz w:val="17"/>
              </w:rPr>
              <w:t>convey</w:t>
            </w:r>
            <w:r w:rsidRPr="0023473A">
              <w:rPr>
                <w:rFonts w:ascii="Trebuchet MS"/>
                <w:i/>
                <w:color w:val="231F20"/>
                <w:sz w:val="17"/>
              </w:rPr>
              <w:t xml:space="preserve"> </w:t>
            </w:r>
            <w:r w:rsidRPr="0023473A">
              <w:rPr>
                <w:rFonts w:ascii="Trebuchet MS"/>
                <w:i/>
                <w:color w:val="231F20"/>
                <w:sz w:val="17"/>
              </w:rPr>
              <w:t>understanding</w:t>
            </w:r>
            <w:r w:rsidRPr="0023473A">
              <w:rPr>
                <w:rFonts w:ascii="Trebuchet MS"/>
                <w:i/>
                <w:color w:val="231F20"/>
                <w:sz w:val="17"/>
              </w:rPr>
              <w:t xml:space="preserve"> </w:t>
            </w:r>
            <w:r w:rsidRPr="0023473A">
              <w:rPr>
                <w:rFonts w:ascii="Trebuchet MS"/>
                <w:i/>
                <w:color w:val="231F20"/>
                <w:sz w:val="17"/>
              </w:rPr>
              <w:t>thr</w:t>
            </w:r>
            <w:r w:rsidRPr="0023473A">
              <w:rPr>
                <w:rFonts w:ascii="Trebuchet MS"/>
                <w:i/>
                <w:color w:val="231F20"/>
                <w:sz w:val="17"/>
              </w:rPr>
              <w:t>ough</w:t>
            </w:r>
            <w:r w:rsidRPr="0023473A">
              <w:rPr>
                <w:rFonts w:ascii="Trebuchet MS"/>
                <w:i/>
                <w:color w:val="231F20"/>
                <w:sz w:val="17"/>
              </w:rPr>
              <w:t xml:space="preserve"> </w:t>
            </w:r>
            <w:r w:rsidRPr="0023473A">
              <w:rPr>
                <w:rFonts w:ascii="Trebuchet MS"/>
                <w:i/>
                <w:color w:val="231F20"/>
                <w:sz w:val="17"/>
              </w:rPr>
              <w:t>a</w:t>
            </w:r>
            <w:r w:rsidRPr="0023473A">
              <w:rPr>
                <w:rFonts w:ascii="Trebuchet MS"/>
                <w:i/>
                <w:color w:val="231F20"/>
                <w:sz w:val="17"/>
              </w:rPr>
              <w:t xml:space="preserve"> </w:t>
            </w:r>
            <w:r w:rsidRPr="0023473A">
              <w:rPr>
                <w:rFonts w:ascii="Trebuchet MS"/>
                <w:i/>
                <w:color w:val="231F20"/>
                <w:sz w:val="17"/>
              </w:rPr>
              <w:t>variety</w:t>
            </w:r>
            <w:r w:rsidRPr="0023473A">
              <w:rPr>
                <w:rFonts w:ascii="Trebuchet MS"/>
                <w:i/>
                <w:color w:val="231F20"/>
                <w:sz w:val="17"/>
              </w:rPr>
              <w:t xml:space="preserve"> </w:t>
            </w:r>
            <w:r w:rsidRPr="0023473A">
              <w:rPr>
                <w:rFonts w:ascii="Trebuchet MS"/>
                <w:i/>
                <w:color w:val="231F20"/>
                <w:sz w:val="17"/>
              </w:rPr>
              <w:t>of</w:t>
            </w:r>
            <w:r w:rsidRPr="0023473A">
              <w:rPr>
                <w:rFonts w:ascii="Trebuchet MS"/>
                <w:i/>
                <w:color w:val="231F20"/>
                <w:sz w:val="17"/>
              </w:rPr>
              <w:t xml:space="preserve"> </w:t>
            </w:r>
            <w:r w:rsidRPr="0023473A">
              <w:rPr>
                <w:rFonts w:ascii="Trebuchet MS"/>
                <w:i/>
                <w:color w:val="231F20"/>
                <w:sz w:val="17"/>
              </w:rPr>
              <w:t>written</w:t>
            </w:r>
            <w:r w:rsidRPr="0023473A">
              <w:rPr>
                <w:rFonts w:ascii="Trebuchet MS"/>
                <w:i/>
                <w:color w:val="231F20"/>
                <w:sz w:val="17"/>
              </w:rPr>
              <w:t xml:space="preserve"> </w:t>
            </w:r>
            <w:r w:rsidRPr="0023473A">
              <w:rPr>
                <w:rFonts w:ascii="Trebuchet MS"/>
                <w:i/>
                <w:color w:val="231F20"/>
                <w:sz w:val="17"/>
              </w:rPr>
              <w:t>forms</w:t>
            </w:r>
          </w:p>
        </w:tc>
        <w:tc>
          <w:tcPr>
            <w:tcW w:w="2199" w:type="dxa"/>
            <w:tcBorders>
              <w:top w:val="single" w:sz="4" w:space="0" w:color="E47A3A"/>
              <w:left w:val="single" w:sz="4" w:space="0" w:color="E47A3A"/>
              <w:bottom w:val="single" w:sz="4" w:space="0" w:color="E47A3A"/>
              <w:right w:val="single" w:sz="4" w:space="0" w:color="E47A3A"/>
            </w:tcBorders>
            <w:shd w:val="clear" w:color="auto" w:fill="auto"/>
          </w:tcPr>
          <w:p w:rsidR="00E0143E" w:rsidRPr="0023473A" w:rsidRDefault="00E0143E"/>
        </w:tc>
        <w:tc>
          <w:tcPr>
            <w:tcW w:w="2199" w:type="dxa"/>
            <w:tcBorders>
              <w:top w:val="single" w:sz="4" w:space="0" w:color="E47A3A"/>
              <w:left w:val="single" w:sz="4" w:space="0" w:color="E47A3A"/>
              <w:bottom w:val="single" w:sz="4" w:space="0" w:color="E47A3A"/>
              <w:right w:val="single" w:sz="4" w:space="0" w:color="E47A3A"/>
            </w:tcBorders>
            <w:shd w:val="clear" w:color="auto" w:fill="auto"/>
          </w:tcPr>
          <w:p w:rsidR="00E0143E" w:rsidRPr="0023473A" w:rsidRDefault="00E0143E"/>
        </w:tc>
        <w:tc>
          <w:tcPr>
            <w:tcW w:w="2199" w:type="dxa"/>
            <w:tcBorders>
              <w:top w:val="single" w:sz="4" w:space="0" w:color="E47A3A"/>
              <w:left w:val="single" w:sz="4" w:space="0" w:color="E47A3A"/>
              <w:bottom w:val="single" w:sz="4" w:space="0" w:color="E47A3A"/>
              <w:right w:val="single" w:sz="4" w:space="0" w:color="E47A3A"/>
            </w:tcBorders>
            <w:shd w:val="clear" w:color="auto" w:fill="auto"/>
          </w:tcPr>
          <w:p w:rsidR="00E0143E" w:rsidRPr="0023473A" w:rsidRDefault="00E0143E"/>
        </w:tc>
      </w:tr>
      <w:tr w:rsidR="00E0143E" w:rsidRPr="0023473A" w:rsidTr="0023473A">
        <w:trPr>
          <w:trHeight w:hRule="exact" w:val="2270"/>
        </w:trPr>
        <w:tc>
          <w:tcPr>
            <w:tcW w:w="2198" w:type="dxa"/>
            <w:tcBorders>
              <w:top w:val="single" w:sz="4" w:space="0" w:color="E47A3A"/>
              <w:left w:val="single" w:sz="4" w:space="0" w:color="E47A3A"/>
              <w:bottom w:val="single" w:sz="4" w:space="0" w:color="E47A3A"/>
              <w:right w:val="single" w:sz="4" w:space="0" w:color="E47A3A"/>
            </w:tcBorders>
            <w:shd w:val="clear" w:color="auto" w:fill="auto"/>
          </w:tcPr>
          <w:p w:rsidR="00E0143E" w:rsidRPr="0023473A" w:rsidRDefault="004101A0">
            <w:pPr>
              <w:pStyle w:val="TableParagraph"/>
              <w:spacing w:before="59"/>
              <w:ind w:left="95"/>
              <w:rPr>
                <w:rFonts w:ascii="Century Gothic" w:eastAsia="Century Gothic" w:hAnsi="Century Gothic" w:cs="Century Gothic"/>
                <w:sz w:val="17"/>
                <w:szCs w:val="17"/>
              </w:rPr>
            </w:pPr>
            <w:r w:rsidRPr="0023473A">
              <w:rPr>
                <w:rFonts w:ascii="Century Gothic"/>
                <w:b/>
                <w:color w:val="231F20"/>
                <w:sz w:val="17"/>
              </w:rPr>
              <w:t>T</w:t>
            </w:r>
            <w:r w:rsidRPr="0023473A">
              <w:rPr>
                <w:rFonts w:ascii="Century Gothic"/>
                <w:b/>
                <w:color w:val="231F20"/>
                <w:sz w:val="17"/>
              </w:rPr>
              <w:t>alking</w:t>
            </w:r>
          </w:p>
          <w:p w:rsidR="00E0143E" w:rsidRPr="0023473A" w:rsidRDefault="00E0143E">
            <w:pPr>
              <w:pStyle w:val="TableParagraph"/>
              <w:spacing w:before="6"/>
              <w:rPr>
                <w:rFonts w:ascii="Times New Roman" w:eastAsia="Times New Roman" w:hAnsi="Times New Roman" w:cs="Times New Roman"/>
                <w:sz w:val="15"/>
                <w:szCs w:val="15"/>
              </w:rPr>
            </w:pPr>
          </w:p>
          <w:p w:rsidR="00E0143E" w:rsidRPr="0023473A" w:rsidRDefault="004101A0" w:rsidP="004101A0">
            <w:pPr>
              <w:pStyle w:val="TableParagraph"/>
              <w:spacing w:line="316" w:lineRule="auto"/>
              <w:ind w:left="95" w:right="282"/>
              <w:rPr>
                <w:rFonts w:ascii="Trebuchet MS" w:eastAsia="Trebuchet MS" w:hAnsi="Trebuchet MS" w:cs="Trebuchet MS"/>
                <w:sz w:val="17"/>
                <w:szCs w:val="17"/>
              </w:rPr>
            </w:pPr>
            <w:r w:rsidRPr="0023473A">
              <w:rPr>
                <w:rFonts w:ascii="Trebuchet MS"/>
                <w:i/>
                <w:color w:val="231F20"/>
                <w:sz w:val="17"/>
              </w:rPr>
              <w:t>Requires</w:t>
            </w:r>
            <w:r w:rsidRPr="0023473A">
              <w:rPr>
                <w:rFonts w:ascii="Trebuchet MS"/>
                <w:i/>
                <w:color w:val="231F20"/>
                <w:sz w:val="17"/>
              </w:rPr>
              <w:t xml:space="preserve"> </w:t>
            </w:r>
            <w:r w:rsidRPr="0023473A">
              <w:rPr>
                <w:rFonts w:ascii="Trebuchet MS"/>
                <w:i/>
                <w:color w:val="231F20"/>
                <w:sz w:val="17"/>
              </w:rPr>
              <w:t>a</w:t>
            </w:r>
            <w:r w:rsidRPr="0023473A">
              <w:rPr>
                <w:rFonts w:ascii="Trebuchet MS"/>
                <w:i/>
                <w:color w:val="231F20"/>
                <w:sz w:val="17"/>
              </w:rPr>
              <w:t xml:space="preserve"> </w:t>
            </w:r>
            <w:r w:rsidRPr="0023473A">
              <w:rPr>
                <w:rFonts w:ascii="Trebuchet MS"/>
                <w:i/>
                <w:color w:val="231F20"/>
                <w:sz w:val="17"/>
              </w:rPr>
              <w:t>learner</w:t>
            </w:r>
            <w:r w:rsidRPr="0023473A">
              <w:rPr>
                <w:rFonts w:ascii="Trebuchet MS"/>
                <w:i/>
                <w:color w:val="231F20"/>
                <w:sz w:val="17"/>
              </w:rPr>
              <w:t xml:space="preserve"> </w:t>
            </w:r>
            <w:r w:rsidRPr="0023473A">
              <w:rPr>
                <w:rFonts w:ascii="Trebuchet MS"/>
                <w:i/>
                <w:color w:val="231F20"/>
                <w:sz w:val="17"/>
              </w:rPr>
              <w:t>to</w:t>
            </w:r>
            <w:r w:rsidRPr="0023473A">
              <w:rPr>
                <w:rFonts w:ascii="Trebuchet MS"/>
                <w:i/>
                <w:color w:val="231F20"/>
                <w:sz w:val="17"/>
              </w:rPr>
              <w:t xml:space="preserve"> </w:t>
            </w:r>
            <w:r w:rsidRPr="0023473A">
              <w:rPr>
                <w:rFonts w:ascii="Trebuchet MS"/>
                <w:i/>
                <w:color w:val="231F20"/>
                <w:sz w:val="17"/>
              </w:rPr>
              <w:t xml:space="preserve">articulate </w:t>
            </w:r>
            <w:r w:rsidRPr="0023473A">
              <w:rPr>
                <w:rFonts w:ascii="Trebuchet MS"/>
                <w:i/>
                <w:color w:val="231F20"/>
                <w:sz w:val="17"/>
              </w:rPr>
              <w:t>understanding, give</w:t>
            </w:r>
            <w:r w:rsidRPr="0023473A">
              <w:rPr>
                <w:rFonts w:ascii="Trebuchet MS"/>
                <w:i/>
                <w:color w:val="231F20"/>
                <w:sz w:val="17"/>
              </w:rPr>
              <w:t xml:space="preserve"> </w:t>
            </w:r>
            <w:r w:rsidRPr="0023473A">
              <w:rPr>
                <w:rFonts w:ascii="Trebuchet MS"/>
                <w:i/>
                <w:color w:val="231F20"/>
                <w:sz w:val="17"/>
              </w:rPr>
              <w:t>and</w:t>
            </w:r>
            <w:r w:rsidRPr="0023473A">
              <w:rPr>
                <w:rFonts w:ascii="Trebuchet MS"/>
                <w:i/>
                <w:color w:val="231F20"/>
                <w:sz w:val="17"/>
              </w:rPr>
              <w:t xml:space="preserve"> </w:t>
            </w:r>
            <w:r w:rsidRPr="0023473A">
              <w:rPr>
                <w:rFonts w:ascii="Trebuchet MS"/>
                <w:i/>
                <w:color w:val="231F20"/>
                <w:sz w:val="17"/>
              </w:rPr>
              <w:t xml:space="preserve">receive </w:t>
            </w:r>
            <w:r w:rsidRPr="0023473A">
              <w:rPr>
                <w:rFonts w:ascii="Trebuchet MS"/>
                <w:i/>
                <w:color w:val="231F20"/>
                <w:sz w:val="17"/>
              </w:rPr>
              <w:t>feedbac</w:t>
            </w:r>
            <w:r w:rsidRPr="0023473A">
              <w:rPr>
                <w:rFonts w:ascii="Trebuchet MS"/>
                <w:i/>
                <w:color w:val="231F20"/>
                <w:sz w:val="17"/>
              </w:rPr>
              <w:t>k,</w:t>
            </w:r>
            <w:r w:rsidRPr="0023473A">
              <w:rPr>
                <w:rFonts w:ascii="Trebuchet MS"/>
                <w:i/>
                <w:color w:val="231F20"/>
                <w:sz w:val="17"/>
              </w:rPr>
              <w:t xml:space="preserve"> </w:t>
            </w:r>
            <w:r w:rsidRPr="0023473A">
              <w:rPr>
                <w:rFonts w:ascii="Trebuchet MS"/>
                <w:i/>
                <w:color w:val="231F20"/>
                <w:sz w:val="17"/>
              </w:rPr>
              <w:t>and</w:t>
            </w:r>
            <w:r>
              <w:rPr>
                <w:rFonts w:ascii="Trebuchet MS"/>
                <w:i/>
                <w:color w:val="231F20"/>
                <w:sz w:val="17"/>
              </w:rPr>
              <w:t xml:space="preserve"> </w:t>
            </w:r>
            <w:r w:rsidRPr="0023473A">
              <w:rPr>
                <w:rFonts w:ascii="Trebuchet MS"/>
                <w:i/>
                <w:color w:val="231F20"/>
                <w:sz w:val="17"/>
              </w:rPr>
              <w:t>gener</w:t>
            </w:r>
            <w:r w:rsidRPr="0023473A">
              <w:rPr>
                <w:rFonts w:ascii="Trebuchet MS"/>
                <w:i/>
                <w:color w:val="231F20"/>
                <w:sz w:val="17"/>
              </w:rPr>
              <w:t>ate</w:t>
            </w:r>
            <w:r w:rsidRPr="0023473A">
              <w:rPr>
                <w:rFonts w:ascii="Trebuchet MS"/>
                <w:i/>
                <w:color w:val="231F20"/>
                <w:sz w:val="17"/>
              </w:rPr>
              <w:t xml:space="preserve"> </w:t>
            </w:r>
            <w:r w:rsidRPr="0023473A">
              <w:rPr>
                <w:rFonts w:ascii="Trebuchet MS"/>
                <w:i/>
                <w:color w:val="231F20"/>
                <w:sz w:val="17"/>
              </w:rPr>
              <w:t>ne</w:t>
            </w:r>
            <w:r w:rsidRPr="0023473A">
              <w:rPr>
                <w:rFonts w:ascii="Trebuchet MS"/>
                <w:i/>
                <w:color w:val="231F20"/>
                <w:sz w:val="17"/>
              </w:rPr>
              <w:t>xt</w:t>
            </w:r>
            <w:r w:rsidRPr="0023473A">
              <w:rPr>
                <w:rFonts w:ascii="Trebuchet MS"/>
                <w:i/>
                <w:color w:val="231F20"/>
                <w:sz w:val="17"/>
              </w:rPr>
              <w:t xml:space="preserve"> </w:t>
            </w:r>
            <w:r w:rsidRPr="0023473A">
              <w:rPr>
                <w:rFonts w:ascii="Trebuchet MS"/>
                <w:i/>
                <w:color w:val="231F20"/>
                <w:sz w:val="17"/>
              </w:rPr>
              <w:t>steps</w:t>
            </w:r>
            <w:r w:rsidRPr="0023473A">
              <w:rPr>
                <w:rFonts w:ascii="Trebuchet MS"/>
                <w:i/>
                <w:color w:val="231F20"/>
                <w:sz w:val="17"/>
              </w:rPr>
              <w:t xml:space="preserve"> </w:t>
            </w:r>
            <w:r w:rsidRPr="0023473A">
              <w:rPr>
                <w:rFonts w:ascii="Trebuchet MS"/>
                <w:i/>
                <w:color w:val="231F20"/>
                <w:sz w:val="17"/>
              </w:rPr>
              <w:t>with</w:t>
            </w:r>
            <w:r w:rsidRPr="0023473A">
              <w:rPr>
                <w:rFonts w:ascii="Trebuchet MS"/>
                <w:i/>
                <w:color w:val="231F20"/>
                <w:sz w:val="17"/>
              </w:rPr>
              <w:t xml:space="preserve"> </w:t>
            </w:r>
            <w:r w:rsidRPr="0023473A">
              <w:rPr>
                <w:rFonts w:ascii="Trebuchet MS"/>
                <w:i/>
                <w:color w:val="231F20"/>
                <w:sz w:val="17"/>
              </w:rPr>
              <w:t>others</w:t>
            </w:r>
          </w:p>
        </w:tc>
        <w:tc>
          <w:tcPr>
            <w:tcW w:w="2199" w:type="dxa"/>
            <w:tcBorders>
              <w:top w:val="single" w:sz="4" w:space="0" w:color="E47A3A"/>
              <w:left w:val="single" w:sz="4" w:space="0" w:color="E47A3A"/>
              <w:bottom w:val="single" w:sz="4" w:space="0" w:color="E47A3A"/>
              <w:right w:val="single" w:sz="4" w:space="0" w:color="E47A3A"/>
            </w:tcBorders>
            <w:shd w:val="clear" w:color="auto" w:fill="auto"/>
          </w:tcPr>
          <w:p w:rsidR="00E0143E" w:rsidRPr="0023473A" w:rsidRDefault="00E0143E"/>
        </w:tc>
        <w:tc>
          <w:tcPr>
            <w:tcW w:w="2199" w:type="dxa"/>
            <w:tcBorders>
              <w:top w:val="single" w:sz="4" w:space="0" w:color="E47A3A"/>
              <w:left w:val="single" w:sz="4" w:space="0" w:color="E47A3A"/>
              <w:bottom w:val="single" w:sz="4" w:space="0" w:color="E47A3A"/>
              <w:right w:val="single" w:sz="4" w:space="0" w:color="E47A3A"/>
            </w:tcBorders>
            <w:shd w:val="clear" w:color="auto" w:fill="auto"/>
          </w:tcPr>
          <w:p w:rsidR="00E0143E" w:rsidRPr="0023473A" w:rsidRDefault="00E0143E"/>
        </w:tc>
        <w:tc>
          <w:tcPr>
            <w:tcW w:w="2199" w:type="dxa"/>
            <w:tcBorders>
              <w:top w:val="single" w:sz="4" w:space="0" w:color="E47A3A"/>
              <w:left w:val="single" w:sz="4" w:space="0" w:color="E47A3A"/>
              <w:bottom w:val="single" w:sz="4" w:space="0" w:color="E47A3A"/>
              <w:right w:val="single" w:sz="4" w:space="0" w:color="E47A3A"/>
            </w:tcBorders>
            <w:shd w:val="clear" w:color="auto" w:fill="auto"/>
          </w:tcPr>
          <w:p w:rsidR="00E0143E" w:rsidRPr="0023473A" w:rsidRDefault="00E0143E"/>
        </w:tc>
      </w:tr>
      <w:tr w:rsidR="00E0143E" w:rsidRPr="0023473A" w:rsidTr="0023473A">
        <w:trPr>
          <w:trHeight w:hRule="exact" w:val="2165"/>
        </w:trPr>
        <w:tc>
          <w:tcPr>
            <w:tcW w:w="2198" w:type="dxa"/>
            <w:tcBorders>
              <w:top w:val="single" w:sz="4" w:space="0" w:color="E47A3A"/>
              <w:left w:val="single" w:sz="4" w:space="0" w:color="E47A3A"/>
              <w:bottom w:val="single" w:sz="4" w:space="0" w:color="E47A3A"/>
              <w:right w:val="single" w:sz="4" w:space="0" w:color="E47A3A"/>
            </w:tcBorders>
            <w:shd w:val="clear" w:color="auto" w:fill="auto"/>
          </w:tcPr>
          <w:p w:rsidR="00E0143E" w:rsidRPr="0023473A" w:rsidRDefault="004101A0">
            <w:pPr>
              <w:pStyle w:val="TableParagraph"/>
              <w:spacing w:before="59"/>
              <w:ind w:left="95"/>
              <w:rPr>
                <w:rFonts w:ascii="Century Gothic" w:eastAsia="Century Gothic" w:hAnsi="Century Gothic" w:cs="Century Gothic"/>
                <w:sz w:val="17"/>
                <w:szCs w:val="17"/>
              </w:rPr>
            </w:pPr>
            <w:r w:rsidRPr="0023473A">
              <w:rPr>
                <w:rFonts w:ascii="Century Gothic"/>
                <w:b/>
                <w:color w:val="231F20"/>
                <w:sz w:val="17"/>
              </w:rPr>
              <w:t>Other</w:t>
            </w:r>
          </w:p>
        </w:tc>
        <w:tc>
          <w:tcPr>
            <w:tcW w:w="2199" w:type="dxa"/>
            <w:tcBorders>
              <w:top w:val="single" w:sz="4" w:space="0" w:color="E47A3A"/>
              <w:left w:val="single" w:sz="4" w:space="0" w:color="E47A3A"/>
              <w:bottom w:val="single" w:sz="4" w:space="0" w:color="E47A3A"/>
              <w:right w:val="single" w:sz="4" w:space="0" w:color="E47A3A"/>
            </w:tcBorders>
            <w:shd w:val="clear" w:color="auto" w:fill="auto"/>
          </w:tcPr>
          <w:p w:rsidR="00E0143E" w:rsidRPr="0023473A" w:rsidRDefault="00E0143E"/>
        </w:tc>
        <w:tc>
          <w:tcPr>
            <w:tcW w:w="2199" w:type="dxa"/>
            <w:tcBorders>
              <w:top w:val="single" w:sz="4" w:space="0" w:color="E47A3A"/>
              <w:left w:val="single" w:sz="4" w:space="0" w:color="E47A3A"/>
              <w:bottom w:val="single" w:sz="4" w:space="0" w:color="E47A3A"/>
              <w:right w:val="single" w:sz="4" w:space="0" w:color="E47A3A"/>
            </w:tcBorders>
            <w:shd w:val="clear" w:color="auto" w:fill="auto"/>
          </w:tcPr>
          <w:p w:rsidR="00E0143E" w:rsidRPr="0023473A" w:rsidRDefault="00E0143E"/>
        </w:tc>
        <w:tc>
          <w:tcPr>
            <w:tcW w:w="2199" w:type="dxa"/>
            <w:tcBorders>
              <w:top w:val="single" w:sz="4" w:space="0" w:color="E47A3A"/>
              <w:left w:val="single" w:sz="4" w:space="0" w:color="E47A3A"/>
              <w:bottom w:val="single" w:sz="4" w:space="0" w:color="E47A3A"/>
              <w:right w:val="single" w:sz="4" w:space="0" w:color="E47A3A"/>
            </w:tcBorders>
            <w:shd w:val="clear" w:color="auto" w:fill="auto"/>
          </w:tcPr>
          <w:p w:rsidR="00E0143E" w:rsidRPr="0023473A" w:rsidRDefault="00E0143E"/>
        </w:tc>
      </w:tr>
    </w:tbl>
    <w:p w:rsidR="00E0143E" w:rsidRPr="0023473A" w:rsidRDefault="00E0143E">
      <w:pPr>
        <w:rPr>
          <w:rFonts w:ascii="Times New Roman" w:eastAsia="Times New Roman" w:hAnsi="Times New Roman" w:cs="Times New Roman"/>
          <w:sz w:val="20"/>
          <w:szCs w:val="20"/>
        </w:rPr>
      </w:pPr>
    </w:p>
    <w:p w:rsidR="0023473A" w:rsidRPr="0023473A" w:rsidRDefault="0023473A" w:rsidP="00153F2E">
      <w:pPr>
        <w:widowControl/>
        <w:autoSpaceDE w:val="0"/>
        <w:autoSpaceDN w:val="0"/>
        <w:adjustRightInd w:val="0"/>
        <w:ind w:right="1080"/>
        <w:rPr>
          <w:rFonts w:ascii="Helvetica" w:hAnsi="Helvetica" w:cs="Helvetica"/>
          <w:sz w:val="12"/>
          <w:szCs w:val="12"/>
        </w:rPr>
      </w:pPr>
      <w:proofErr w:type="gramStart"/>
      <w:r w:rsidRPr="0023473A">
        <w:rPr>
          <w:rFonts w:ascii="Helvetica" w:hAnsi="Helvetica" w:cs="Helvetica"/>
          <w:sz w:val="12"/>
          <w:szCs w:val="12"/>
        </w:rPr>
        <w:t xml:space="preserve">Retrieved from the companion website for </w:t>
      </w:r>
      <w:r w:rsidRPr="0023473A">
        <w:rPr>
          <w:rFonts w:ascii="Helvetica" w:hAnsi="Helvetica" w:cs="Helvetica"/>
          <w:i/>
          <w:iCs/>
          <w:sz w:val="12"/>
          <w:szCs w:val="12"/>
        </w:rPr>
        <w:t>Rigorous PBL by Design: Three Shifts for Developing Confident and Competent Learners</w:t>
      </w:r>
      <w:r w:rsidRPr="0023473A">
        <w:rPr>
          <w:rFonts w:ascii="Helvetica" w:hAnsi="Helvetica" w:cs="Helvetica"/>
          <w:sz w:val="12"/>
          <w:szCs w:val="12"/>
        </w:rPr>
        <w:t xml:space="preserve"> by Michael McDowell.</w:t>
      </w:r>
      <w:proofErr w:type="gramEnd"/>
      <w:r w:rsidRPr="0023473A">
        <w:rPr>
          <w:rFonts w:ascii="Helvetica" w:hAnsi="Helvetica" w:cs="Helvetica"/>
          <w:sz w:val="12"/>
          <w:szCs w:val="12"/>
        </w:rPr>
        <w:t xml:space="preserve"> Thousand Oaks, CA: Corwin, www.corwin.com. </w:t>
      </w:r>
      <w:proofErr w:type="gramStart"/>
      <w:r w:rsidRPr="0023473A">
        <w:rPr>
          <w:rFonts w:ascii="Helvetica" w:hAnsi="Helvetica" w:cs="Helvetica"/>
          <w:sz w:val="12"/>
          <w:szCs w:val="12"/>
        </w:rPr>
        <w:t>Copyright © 2017 by Corwin.</w:t>
      </w:r>
      <w:proofErr w:type="gramEnd"/>
      <w:r w:rsidRPr="0023473A">
        <w:rPr>
          <w:rFonts w:ascii="Helvetica" w:hAnsi="Helvetica" w:cs="Helvetica"/>
          <w:sz w:val="12"/>
          <w:szCs w:val="12"/>
        </w:rPr>
        <w:t xml:space="preserve"> All rights reserved. Reproduction authorized only for the local school site or nonprofit organization that has purchased this book.</w:t>
      </w:r>
    </w:p>
    <w:sectPr w:rsidR="0023473A" w:rsidRPr="0023473A" w:rsidSect="0023473A">
      <w:type w:val="continuous"/>
      <w:pgSz w:w="12240" w:h="15840" w:code="1"/>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E0143E"/>
    <w:rsid w:val="00153F2E"/>
    <w:rsid w:val="0023473A"/>
    <w:rsid w:val="004101A0"/>
    <w:rsid w:val="00E0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7"/>
      <w:ind w:left="120"/>
    </w:pPr>
    <w:rPr>
      <w:rFonts w:ascii="Trebuchet MS" w:eastAsia="Trebuchet MS" w:hAnsi="Trebuchet MS"/>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1364</Characters>
  <Application>Microsoft Office Word</Application>
  <DocSecurity>0</DocSecurity>
  <Lines>11</Lines>
  <Paragraphs>3</Paragraphs>
  <ScaleCrop>false</ScaleCrop>
  <Company>Sage Publications</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Book_McDowell.indb</dc:title>
  <cp:lastModifiedBy>Melanie Birdsall</cp:lastModifiedBy>
  <cp:revision>4</cp:revision>
  <dcterms:created xsi:type="dcterms:W3CDTF">2017-02-27T10:38:00Z</dcterms:created>
  <dcterms:modified xsi:type="dcterms:W3CDTF">2017-02-27T18:54:00Z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2017-02-27T00:00:00Z</vt:filetime>
  </property>
  <property fmtid="{D5CDD505-2E9C-101B-9397-08002B2CF9AE}" pid="3" name="LastSaved">
    <vt:filetime>2017-02-27T00:00:00Z</vt:filetime>
  </property>
</Properties>
</file>